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5AA6" w14:textId="518A7EFC" w:rsidR="005C119A" w:rsidRPr="001A7F34" w:rsidRDefault="005C119A" w:rsidP="005C119A">
      <w:pPr>
        <w:jc w:val="center"/>
        <w:rPr>
          <w:rFonts w:cstheme="minorHAnsi"/>
          <w:b/>
          <w:sz w:val="22"/>
          <w:szCs w:val="22"/>
        </w:rPr>
      </w:pPr>
      <w:r w:rsidRPr="001A7F34">
        <w:rPr>
          <w:rFonts w:cstheme="minorHAnsi"/>
          <w:b/>
          <w:sz w:val="22"/>
          <w:szCs w:val="22"/>
        </w:rPr>
        <w:t>Nurse Staffing Task Force</w:t>
      </w:r>
    </w:p>
    <w:p w14:paraId="49366077" w14:textId="77777777" w:rsidR="001A7F34" w:rsidRPr="001A7F34" w:rsidRDefault="001A7F34" w:rsidP="005C119A">
      <w:pPr>
        <w:jc w:val="center"/>
        <w:rPr>
          <w:rFonts w:cstheme="minorHAnsi"/>
          <w:b/>
          <w:sz w:val="22"/>
          <w:szCs w:val="22"/>
        </w:rPr>
      </w:pPr>
    </w:p>
    <w:p w14:paraId="3A1C56B7" w14:textId="461F83AE" w:rsidR="005C119A" w:rsidRPr="001A7F34" w:rsidRDefault="005C119A" w:rsidP="005C119A">
      <w:pPr>
        <w:jc w:val="center"/>
        <w:rPr>
          <w:rFonts w:cstheme="minorHAnsi"/>
          <w:b/>
          <w:sz w:val="22"/>
          <w:szCs w:val="22"/>
        </w:rPr>
      </w:pPr>
      <w:r w:rsidRPr="001A7F34">
        <w:rPr>
          <w:rFonts w:cstheme="minorHAnsi"/>
          <w:b/>
          <w:sz w:val="22"/>
          <w:szCs w:val="22"/>
        </w:rPr>
        <w:t>Meeting Two Executive Summary</w:t>
      </w:r>
    </w:p>
    <w:p w14:paraId="420B8ADE" w14:textId="77777777" w:rsidR="001A7F34" w:rsidRPr="001A7F34" w:rsidRDefault="001A7F34" w:rsidP="005C119A">
      <w:pPr>
        <w:jc w:val="center"/>
        <w:rPr>
          <w:rFonts w:cstheme="minorHAnsi"/>
          <w:b/>
          <w:sz w:val="22"/>
          <w:szCs w:val="22"/>
        </w:rPr>
      </w:pPr>
    </w:p>
    <w:p w14:paraId="74E6CE99" w14:textId="2DC5D71B" w:rsidR="00046E89" w:rsidRPr="001A7F34" w:rsidRDefault="00046E89" w:rsidP="00046E89">
      <w:pPr>
        <w:jc w:val="center"/>
        <w:rPr>
          <w:rFonts w:cstheme="minorHAnsi"/>
          <w:b/>
          <w:sz w:val="22"/>
          <w:szCs w:val="22"/>
        </w:rPr>
      </w:pPr>
      <w:r w:rsidRPr="001A7F34">
        <w:rPr>
          <w:rFonts w:cstheme="minorHAnsi"/>
          <w:b/>
          <w:sz w:val="22"/>
          <w:szCs w:val="22"/>
        </w:rPr>
        <w:t xml:space="preserve">May 16, 2022 </w:t>
      </w:r>
      <w:r w:rsidR="005C119A" w:rsidRPr="001A7F34">
        <w:rPr>
          <w:rFonts w:cstheme="minorHAnsi"/>
          <w:b/>
          <w:sz w:val="22"/>
          <w:szCs w:val="22"/>
        </w:rPr>
        <w:t xml:space="preserve"> </w:t>
      </w:r>
      <w:r w:rsidRPr="001A7F34">
        <w:rPr>
          <w:rFonts w:cstheme="minorHAnsi"/>
          <w:b/>
          <w:sz w:val="22"/>
          <w:szCs w:val="22"/>
        </w:rPr>
        <w:t xml:space="preserve"> </w:t>
      </w:r>
    </w:p>
    <w:p w14:paraId="449C18E9" w14:textId="33748AA5" w:rsidR="007A01EA" w:rsidRPr="001A7F34" w:rsidRDefault="007A01EA" w:rsidP="00046E89">
      <w:pPr>
        <w:jc w:val="center"/>
        <w:rPr>
          <w:rFonts w:cstheme="minorHAnsi"/>
          <w:b/>
          <w:sz w:val="22"/>
          <w:szCs w:val="22"/>
        </w:rPr>
      </w:pPr>
    </w:p>
    <w:p w14:paraId="72B20391" w14:textId="439212B7" w:rsidR="007A01EA" w:rsidRPr="001A7F34" w:rsidRDefault="007A01EA" w:rsidP="5A3DF347">
      <w:pPr>
        <w:rPr>
          <w:sz w:val="22"/>
          <w:szCs w:val="22"/>
        </w:rPr>
      </w:pPr>
      <w:r w:rsidRPr="5A3DF347">
        <w:rPr>
          <w:b/>
          <w:bCs/>
          <w:sz w:val="22"/>
          <w:szCs w:val="22"/>
        </w:rPr>
        <w:t>Task Force Members Present</w:t>
      </w:r>
      <w:r w:rsidRPr="5A3DF347">
        <w:rPr>
          <w:sz w:val="22"/>
          <w:szCs w:val="22"/>
        </w:rPr>
        <w:t xml:space="preserve">: Chelsea </w:t>
      </w:r>
      <w:proofErr w:type="spellStart"/>
      <w:r w:rsidRPr="5A3DF347">
        <w:rPr>
          <w:sz w:val="22"/>
          <w:szCs w:val="22"/>
        </w:rPr>
        <w:t>Backler</w:t>
      </w:r>
      <w:proofErr w:type="spellEnd"/>
      <w:r w:rsidRPr="5A3DF347">
        <w:rPr>
          <w:sz w:val="22"/>
          <w:szCs w:val="22"/>
        </w:rPr>
        <w:t xml:space="preserve">, Denise Bayer, Katrina Bickerstaff, Carol Bradley, Michelle Buck, Natalia Cineas, Curtis De Vos, Joanne </w:t>
      </w:r>
      <w:proofErr w:type="spellStart"/>
      <w:r w:rsidRPr="5A3DF347">
        <w:rPr>
          <w:sz w:val="22"/>
          <w:szCs w:val="22"/>
        </w:rPr>
        <w:t>Disch</w:t>
      </w:r>
      <w:proofErr w:type="spellEnd"/>
      <w:r w:rsidRPr="5A3DF347">
        <w:rPr>
          <w:sz w:val="22"/>
          <w:szCs w:val="22"/>
        </w:rPr>
        <w:t xml:space="preserve">, Zina Gontscharow, Nicole </w:t>
      </w:r>
      <w:proofErr w:type="spellStart"/>
      <w:r w:rsidRPr="5A3DF347">
        <w:rPr>
          <w:sz w:val="22"/>
          <w:szCs w:val="22"/>
        </w:rPr>
        <w:t>Gruebling</w:t>
      </w:r>
      <w:proofErr w:type="spellEnd"/>
      <w:r w:rsidRPr="5A3DF347">
        <w:rPr>
          <w:sz w:val="22"/>
          <w:szCs w:val="22"/>
        </w:rPr>
        <w:t xml:space="preserve">, April Hansen, David Keepnews, </w:t>
      </w:r>
      <w:proofErr w:type="spellStart"/>
      <w:r w:rsidRPr="5A3DF347">
        <w:rPr>
          <w:sz w:val="22"/>
          <w:szCs w:val="22"/>
        </w:rPr>
        <w:t>Katheren</w:t>
      </w:r>
      <w:proofErr w:type="spellEnd"/>
      <w:r w:rsidRPr="5A3DF347">
        <w:rPr>
          <w:sz w:val="22"/>
          <w:szCs w:val="22"/>
        </w:rPr>
        <w:t xml:space="preserve"> Koehn, Holli Martinez, Rick Miller, Kelly </w:t>
      </w:r>
      <w:proofErr w:type="spellStart"/>
      <w:r w:rsidRPr="5A3DF347">
        <w:rPr>
          <w:sz w:val="22"/>
          <w:szCs w:val="22"/>
        </w:rPr>
        <w:t>Nedrow</w:t>
      </w:r>
      <w:proofErr w:type="spellEnd"/>
      <w:r w:rsidRPr="5A3DF347">
        <w:rPr>
          <w:sz w:val="22"/>
          <w:szCs w:val="22"/>
        </w:rPr>
        <w:t>, Cheryl Roth, Amy Rushton, Judy Schmidt, Mary Slusser, Crystal Tully, Monica van der Zee, Sarah Wells, John Welton, David Wyatt</w:t>
      </w:r>
    </w:p>
    <w:p w14:paraId="75592F43" w14:textId="77777777" w:rsidR="007A01EA" w:rsidRPr="001A7F34" w:rsidRDefault="007A01EA" w:rsidP="007A01EA">
      <w:pPr>
        <w:rPr>
          <w:rFonts w:cstheme="minorHAnsi"/>
          <w:sz w:val="22"/>
          <w:szCs w:val="22"/>
        </w:rPr>
      </w:pPr>
    </w:p>
    <w:p w14:paraId="323FC059" w14:textId="79772508" w:rsidR="007A01EA" w:rsidRPr="001A7F34" w:rsidRDefault="007A01EA" w:rsidP="007A01EA">
      <w:pPr>
        <w:rPr>
          <w:rFonts w:cstheme="minorHAnsi"/>
          <w:sz w:val="22"/>
          <w:szCs w:val="22"/>
        </w:rPr>
      </w:pPr>
      <w:r w:rsidRPr="001A7F34">
        <w:rPr>
          <w:rFonts w:cstheme="minorHAnsi"/>
          <w:b/>
          <w:sz w:val="22"/>
          <w:szCs w:val="22"/>
        </w:rPr>
        <w:t>Absent Task Force Members</w:t>
      </w:r>
      <w:r w:rsidRPr="001A7F34">
        <w:rPr>
          <w:rFonts w:cstheme="minorHAnsi"/>
          <w:sz w:val="22"/>
          <w:szCs w:val="22"/>
        </w:rPr>
        <w:t xml:space="preserve">:  Amber Clayton, Vicki Good, Melinda Hancock, Kiersten Henry, Ryan Miller, Deborah Ryan, Kelley </w:t>
      </w:r>
      <w:proofErr w:type="spellStart"/>
      <w:r w:rsidRPr="001A7F34">
        <w:rPr>
          <w:rFonts w:cstheme="minorHAnsi"/>
          <w:sz w:val="22"/>
          <w:szCs w:val="22"/>
        </w:rPr>
        <w:t>Saindon</w:t>
      </w:r>
      <w:proofErr w:type="spellEnd"/>
      <w:r w:rsidRPr="001A7F34">
        <w:rPr>
          <w:rFonts w:cstheme="minorHAnsi"/>
          <w:sz w:val="22"/>
          <w:szCs w:val="22"/>
        </w:rPr>
        <w:t xml:space="preserve">, Gina </w:t>
      </w:r>
      <w:proofErr w:type="spellStart"/>
      <w:r w:rsidRPr="001A7F34">
        <w:rPr>
          <w:rFonts w:cstheme="minorHAnsi"/>
          <w:sz w:val="22"/>
          <w:szCs w:val="22"/>
        </w:rPr>
        <w:t>Symczak</w:t>
      </w:r>
      <w:proofErr w:type="spellEnd"/>
      <w:r w:rsidRPr="001A7F34">
        <w:rPr>
          <w:rFonts w:cstheme="minorHAnsi"/>
          <w:sz w:val="22"/>
          <w:szCs w:val="22"/>
        </w:rPr>
        <w:t xml:space="preserve">, Joyce Wilson </w:t>
      </w:r>
    </w:p>
    <w:p w14:paraId="6AD4A24F" w14:textId="77777777" w:rsidR="007A01EA" w:rsidRPr="001A7F34" w:rsidRDefault="007A01EA" w:rsidP="007A01EA">
      <w:pPr>
        <w:rPr>
          <w:rFonts w:cstheme="minorHAnsi"/>
          <w:sz w:val="22"/>
          <w:szCs w:val="22"/>
        </w:rPr>
      </w:pPr>
    </w:p>
    <w:p w14:paraId="52C2D4BF" w14:textId="7A639B05" w:rsidR="007A01EA" w:rsidRPr="001A7F34" w:rsidRDefault="007A01EA" w:rsidP="007A01EA">
      <w:pPr>
        <w:rPr>
          <w:rFonts w:cstheme="minorHAnsi"/>
          <w:sz w:val="22"/>
          <w:szCs w:val="22"/>
        </w:rPr>
      </w:pPr>
      <w:r w:rsidRPr="001A7F34">
        <w:rPr>
          <w:rFonts w:cstheme="minorHAnsi"/>
          <w:b/>
          <w:sz w:val="22"/>
          <w:szCs w:val="22"/>
        </w:rPr>
        <w:t xml:space="preserve">Co-Chairs: </w:t>
      </w:r>
      <w:r w:rsidRPr="001A7F34">
        <w:rPr>
          <w:rFonts w:cstheme="minorHAnsi"/>
          <w:sz w:val="22"/>
          <w:szCs w:val="22"/>
        </w:rPr>
        <w:t>Sherry Perkins, Brian Sims</w:t>
      </w:r>
    </w:p>
    <w:p w14:paraId="5A3F056D" w14:textId="77777777" w:rsidR="007A01EA" w:rsidRPr="001A7F34" w:rsidRDefault="007A01EA" w:rsidP="007A01EA">
      <w:pPr>
        <w:rPr>
          <w:rFonts w:cstheme="minorHAnsi"/>
          <w:sz w:val="22"/>
          <w:szCs w:val="22"/>
        </w:rPr>
      </w:pPr>
    </w:p>
    <w:p w14:paraId="176888FE" w14:textId="3EC0151E" w:rsidR="007A01EA" w:rsidRPr="001A7F34" w:rsidRDefault="007A01EA" w:rsidP="007A01EA">
      <w:pPr>
        <w:rPr>
          <w:rFonts w:cstheme="minorHAnsi"/>
          <w:sz w:val="22"/>
          <w:szCs w:val="22"/>
        </w:rPr>
      </w:pPr>
      <w:r w:rsidRPr="001A7F34">
        <w:rPr>
          <w:rFonts w:cstheme="minorHAnsi"/>
          <w:b/>
          <w:sz w:val="22"/>
          <w:szCs w:val="22"/>
        </w:rPr>
        <w:t xml:space="preserve">Advisors: </w:t>
      </w:r>
      <w:r w:rsidRPr="001A7F34">
        <w:rPr>
          <w:rFonts w:cstheme="minorHAnsi"/>
          <w:sz w:val="22"/>
          <w:szCs w:val="22"/>
        </w:rPr>
        <w:t>Matthew McHugh</w:t>
      </w:r>
    </w:p>
    <w:p w14:paraId="69F6F6AA" w14:textId="77777777" w:rsidR="007A01EA" w:rsidRPr="001A7F34" w:rsidRDefault="007A01EA" w:rsidP="007A01EA">
      <w:pPr>
        <w:rPr>
          <w:rFonts w:cstheme="minorHAnsi"/>
          <w:sz w:val="22"/>
          <w:szCs w:val="22"/>
        </w:rPr>
      </w:pPr>
    </w:p>
    <w:p w14:paraId="205C3771" w14:textId="797D3DCF" w:rsidR="007A01EA" w:rsidRPr="001A7F34" w:rsidRDefault="007A01EA" w:rsidP="007A01EA">
      <w:pPr>
        <w:rPr>
          <w:rFonts w:cstheme="minorHAnsi"/>
          <w:sz w:val="22"/>
          <w:szCs w:val="22"/>
        </w:rPr>
      </w:pPr>
      <w:r w:rsidRPr="001A7F34">
        <w:rPr>
          <w:rFonts w:cstheme="minorHAnsi"/>
          <w:b/>
          <w:sz w:val="22"/>
          <w:szCs w:val="22"/>
        </w:rPr>
        <w:t xml:space="preserve">Scholar in Residence: </w:t>
      </w:r>
      <w:r w:rsidRPr="001A7F34">
        <w:rPr>
          <w:rFonts w:cstheme="minorHAnsi"/>
          <w:sz w:val="22"/>
          <w:szCs w:val="22"/>
        </w:rPr>
        <w:t>Lesly Kelly</w:t>
      </w:r>
    </w:p>
    <w:p w14:paraId="54B9355E" w14:textId="77777777" w:rsidR="007A01EA" w:rsidRPr="001A7F34" w:rsidRDefault="007A01EA" w:rsidP="007A01EA">
      <w:pPr>
        <w:rPr>
          <w:rFonts w:cstheme="minorHAnsi"/>
          <w:sz w:val="22"/>
          <w:szCs w:val="22"/>
        </w:rPr>
      </w:pPr>
    </w:p>
    <w:p w14:paraId="0CC7A240" w14:textId="16070F78" w:rsidR="007A01EA" w:rsidRPr="001A7F34" w:rsidRDefault="007A01EA" w:rsidP="007A01EA">
      <w:pPr>
        <w:rPr>
          <w:rFonts w:cstheme="minorHAnsi"/>
          <w:sz w:val="22"/>
          <w:szCs w:val="22"/>
        </w:rPr>
      </w:pPr>
      <w:r w:rsidRPr="001A7F34">
        <w:rPr>
          <w:rFonts w:cstheme="minorHAnsi"/>
          <w:b/>
          <w:sz w:val="22"/>
          <w:szCs w:val="22"/>
        </w:rPr>
        <w:t>Nurse Staffing Core Team</w:t>
      </w:r>
      <w:r w:rsidRPr="001A7F34">
        <w:rPr>
          <w:rFonts w:cstheme="minorHAnsi"/>
          <w:sz w:val="22"/>
          <w:szCs w:val="22"/>
        </w:rPr>
        <w:t>: Katie Boston-Leary, Wendy Cross, Kendra McMillan, Cheryl Peterson</w:t>
      </w:r>
    </w:p>
    <w:p w14:paraId="43E97E94" w14:textId="77777777" w:rsidR="007A01EA" w:rsidRPr="001A7F34" w:rsidRDefault="007A01EA" w:rsidP="007A01EA">
      <w:pPr>
        <w:rPr>
          <w:rFonts w:cstheme="minorHAnsi"/>
          <w:sz w:val="22"/>
          <w:szCs w:val="22"/>
        </w:rPr>
      </w:pPr>
    </w:p>
    <w:p w14:paraId="61A82D91" w14:textId="17D4E47D" w:rsidR="007A01EA" w:rsidRPr="001A7F34" w:rsidRDefault="007A01EA" w:rsidP="007A01EA">
      <w:pPr>
        <w:rPr>
          <w:rFonts w:cstheme="minorHAnsi"/>
          <w:sz w:val="22"/>
          <w:szCs w:val="22"/>
        </w:rPr>
      </w:pPr>
      <w:r w:rsidRPr="001A7F34">
        <w:rPr>
          <w:rFonts w:cstheme="minorHAnsi"/>
          <w:b/>
          <w:sz w:val="22"/>
          <w:szCs w:val="22"/>
        </w:rPr>
        <w:t>Absent Nurse Staffing Core Team:</w:t>
      </w:r>
      <w:r w:rsidRPr="001A7F34">
        <w:rPr>
          <w:rFonts w:cstheme="minorHAnsi"/>
          <w:sz w:val="22"/>
          <w:szCs w:val="22"/>
        </w:rPr>
        <w:t xml:space="preserve"> Connie Barden, Sarah Delgado</w:t>
      </w:r>
      <w:r w:rsidR="00114F70">
        <w:rPr>
          <w:rFonts w:cstheme="minorHAnsi"/>
          <w:sz w:val="22"/>
          <w:szCs w:val="22"/>
        </w:rPr>
        <w:t>,</w:t>
      </w:r>
      <w:r w:rsidR="00114F70" w:rsidRPr="00114F70">
        <w:rPr>
          <w:rFonts w:cstheme="minorHAnsi"/>
          <w:sz w:val="22"/>
          <w:szCs w:val="22"/>
        </w:rPr>
        <w:t xml:space="preserve"> </w:t>
      </w:r>
      <w:r w:rsidR="00114F70" w:rsidRPr="001A7F34">
        <w:rPr>
          <w:rFonts w:cstheme="minorHAnsi"/>
          <w:sz w:val="22"/>
          <w:szCs w:val="22"/>
        </w:rPr>
        <w:t>Linda Cassidy</w:t>
      </w:r>
      <w:r w:rsidR="00114F70">
        <w:rPr>
          <w:rFonts w:cstheme="minorHAnsi"/>
          <w:sz w:val="22"/>
          <w:szCs w:val="22"/>
        </w:rPr>
        <w:t xml:space="preserve"> </w:t>
      </w:r>
    </w:p>
    <w:p w14:paraId="5DFCDF1A" w14:textId="77777777" w:rsidR="007A01EA" w:rsidRPr="001A7F34" w:rsidRDefault="007A01EA" w:rsidP="007A01EA">
      <w:pPr>
        <w:rPr>
          <w:rFonts w:cstheme="minorHAnsi"/>
          <w:sz w:val="22"/>
          <w:szCs w:val="22"/>
        </w:rPr>
      </w:pPr>
    </w:p>
    <w:p w14:paraId="0BE8F5FC" w14:textId="4907DCA9" w:rsidR="007A01EA" w:rsidRPr="001A7F34" w:rsidRDefault="007A01EA" w:rsidP="007A01EA">
      <w:pPr>
        <w:rPr>
          <w:rFonts w:cstheme="minorHAnsi"/>
          <w:sz w:val="22"/>
          <w:szCs w:val="22"/>
        </w:rPr>
      </w:pPr>
      <w:r w:rsidRPr="001A7F34">
        <w:rPr>
          <w:rFonts w:cstheme="minorHAnsi"/>
          <w:b/>
          <w:sz w:val="22"/>
          <w:szCs w:val="22"/>
        </w:rPr>
        <w:t>Nurse Staffing Partners attending</w:t>
      </w:r>
      <w:r w:rsidRPr="001A7F34">
        <w:rPr>
          <w:rFonts w:cstheme="minorHAnsi"/>
          <w:sz w:val="22"/>
          <w:szCs w:val="22"/>
        </w:rPr>
        <w:t>: Todd Nelson</w:t>
      </w:r>
    </w:p>
    <w:p w14:paraId="4DA90EAB" w14:textId="77777777" w:rsidR="007A01EA" w:rsidRPr="001A7F34" w:rsidRDefault="007A01EA" w:rsidP="007A01EA">
      <w:pPr>
        <w:rPr>
          <w:rFonts w:cstheme="minorHAnsi"/>
          <w:sz w:val="22"/>
          <w:szCs w:val="22"/>
        </w:rPr>
      </w:pPr>
    </w:p>
    <w:p w14:paraId="03318404" w14:textId="2D000D8B" w:rsidR="007A01EA" w:rsidRDefault="007A01EA" w:rsidP="007A01EA">
      <w:pPr>
        <w:rPr>
          <w:rFonts w:cstheme="minorHAnsi"/>
          <w:sz w:val="22"/>
          <w:szCs w:val="22"/>
        </w:rPr>
      </w:pPr>
      <w:r w:rsidRPr="001A7F34">
        <w:rPr>
          <w:rFonts w:cstheme="minorHAnsi"/>
          <w:b/>
          <w:sz w:val="22"/>
          <w:szCs w:val="22"/>
        </w:rPr>
        <w:t>Absent Nurse Staffing Partners:</w:t>
      </w:r>
      <w:r w:rsidRPr="001A7F34">
        <w:rPr>
          <w:rFonts w:cstheme="minorHAnsi"/>
          <w:sz w:val="22"/>
          <w:szCs w:val="22"/>
        </w:rPr>
        <w:t xml:space="preserve"> Robyn Begley, Patricia McGaffigan</w:t>
      </w:r>
    </w:p>
    <w:p w14:paraId="761446F7" w14:textId="77777777" w:rsidR="00D20740" w:rsidRPr="001A7F34" w:rsidRDefault="00D20740" w:rsidP="007A01EA">
      <w:pPr>
        <w:rPr>
          <w:rFonts w:cstheme="minorHAnsi"/>
          <w:sz w:val="22"/>
          <w:szCs w:val="22"/>
        </w:rPr>
      </w:pPr>
    </w:p>
    <w:p w14:paraId="18F7BA47" w14:textId="77777777" w:rsidR="007A01EA" w:rsidRPr="001A7F34" w:rsidRDefault="007A01EA" w:rsidP="00046E89">
      <w:pPr>
        <w:jc w:val="center"/>
        <w:rPr>
          <w:rFonts w:cstheme="minorHAnsi"/>
          <w:b/>
          <w:sz w:val="22"/>
          <w:szCs w:val="22"/>
        </w:rPr>
      </w:pPr>
    </w:p>
    <w:p w14:paraId="05F50C5F" w14:textId="69983B0A" w:rsidR="00783099" w:rsidRPr="001A7F34" w:rsidRDefault="002371C6" w:rsidP="00783099">
      <w:pPr>
        <w:rPr>
          <w:rFonts w:cstheme="minorHAnsi"/>
          <w:sz w:val="22"/>
          <w:szCs w:val="22"/>
        </w:rPr>
      </w:pPr>
      <w:r w:rsidRPr="001A7F34">
        <w:rPr>
          <w:rFonts w:cstheme="minorHAnsi"/>
          <w:b/>
          <w:bCs/>
          <w:sz w:val="22"/>
          <w:szCs w:val="22"/>
        </w:rPr>
        <w:t>I.</w:t>
      </w:r>
      <w:r w:rsidR="005C0322" w:rsidRPr="001A7F34">
        <w:rPr>
          <w:rFonts w:cstheme="minorHAnsi"/>
          <w:b/>
          <w:bCs/>
          <w:sz w:val="22"/>
          <w:szCs w:val="22"/>
        </w:rPr>
        <w:t xml:space="preserve"> </w:t>
      </w:r>
      <w:r w:rsidRPr="001A7F34">
        <w:rPr>
          <w:rFonts w:cstheme="minorHAnsi"/>
          <w:b/>
          <w:bCs/>
          <w:sz w:val="22"/>
          <w:szCs w:val="22"/>
        </w:rPr>
        <w:t xml:space="preserve"> </w:t>
      </w:r>
      <w:r w:rsidR="00783099" w:rsidRPr="001A7F34">
        <w:rPr>
          <w:rFonts w:cstheme="minorHAnsi"/>
          <w:b/>
          <w:bCs/>
          <w:sz w:val="22"/>
          <w:szCs w:val="22"/>
        </w:rPr>
        <w:t>Identify meeting roles</w:t>
      </w:r>
      <w:r w:rsidR="00783099" w:rsidRPr="001A7F34">
        <w:rPr>
          <w:rFonts w:cstheme="minorHAnsi"/>
          <w:sz w:val="22"/>
          <w:szCs w:val="22"/>
        </w:rPr>
        <w:t xml:space="preserve"> - Kendra McMillan </w:t>
      </w:r>
    </w:p>
    <w:p w14:paraId="52A769A3" w14:textId="78FE2FFE" w:rsidR="00783099" w:rsidRPr="001A7F34" w:rsidRDefault="00FE0EEB" w:rsidP="00783099">
      <w:pPr>
        <w:rPr>
          <w:rFonts w:cstheme="minorHAnsi"/>
          <w:sz w:val="22"/>
          <w:szCs w:val="22"/>
        </w:rPr>
      </w:pPr>
      <w:r w:rsidRPr="001A7F34">
        <w:rPr>
          <w:rFonts w:cstheme="minorHAnsi"/>
          <w:sz w:val="22"/>
          <w:szCs w:val="22"/>
        </w:rPr>
        <w:t>This</w:t>
      </w:r>
      <w:r w:rsidR="00783099" w:rsidRPr="001A7F34">
        <w:rPr>
          <w:rFonts w:cstheme="minorHAnsi"/>
          <w:sz w:val="22"/>
          <w:szCs w:val="22"/>
        </w:rPr>
        <w:t xml:space="preserve"> will be a standing agenda item, </w:t>
      </w:r>
      <w:r w:rsidRPr="001A7F34">
        <w:rPr>
          <w:rFonts w:cstheme="minorHAnsi"/>
          <w:sz w:val="22"/>
          <w:szCs w:val="22"/>
        </w:rPr>
        <w:t xml:space="preserve">and the </w:t>
      </w:r>
      <w:r w:rsidR="00783099" w:rsidRPr="001A7F34">
        <w:rPr>
          <w:rFonts w:cstheme="minorHAnsi"/>
          <w:sz w:val="22"/>
          <w:szCs w:val="22"/>
        </w:rPr>
        <w:t>roles will rotate</w:t>
      </w:r>
      <w:r w:rsidRPr="001A7F34">
        <w:rPr>
          <w:rFonts w:cstheme="minorHAnsi"/>
          <w:sz w:val="22"/>
          <w:szCs w:val="22"/>
        </w:rPr>
        <w:t>. Each meeting will need the following</w:t>
      </w:r>
      <w:r w:rsidR="00783099" w:rsidRPr="001A7F34">
        <w:rPr>
          <w:rFonts w:cstheme="minorHAnsi"/>
          <w:sz w:val="22"/>
          <w:szCs w:val="22"/>
        </w:rPr>
        <w:t xml:space="preserve">: </w:t>
      </w:r>
      <w:r w:rsidRPr="001A7F34">
        <w:rPr>
          <w:rFonts w:cstheme="minorHAnsi"/>
          <w:sz w:val="22"/>
          <w:szCs w:val="22"/>
        </w:rPr>
        <w:t>meeting facilitator, timekeeper, minute taker, queue keeper, and chat monitor.</w:t>
      </w:r>
    </w:p>
    <w:p w14:paraId="6AE9C7BC" w14:textId="25A062BF" w:rsidR="005F2F4C" w:rsidRPr="001A7F34" w:rsidRDefault="005F2F4C" w:rsidP="00783099">
      <w:pPr>
        <w:rPr>
          <w:rFonts w:cstheme="minorHAnsi"/>
          <w:sz w:val="22"/>
          <w:szCs w:val="22"/>
        </w:rPr>
      </w:pPr>
    </w:p>
    <w:p w14:paraId="0166FBAD" w14:textId="67495A72" w:rsidR="00783099" w:rsidRPr="001A7F34" w:rsidRDefault="002371C6" w:rsidP="00783099">
      <w:pPr>
        <w:rPr>
          <w:rFonts w:cstheme="minorHAnsi"/>
          <w:sz w:val="22"/>
          <w:szCs w:val="22"/>
        </w:rPr>
      </w:pPr>
      <w:r w:rsidRPr="001A7F34">
        <w:rPr>
          <w:rFonts w:cstheme="minorHAnsi"/>
          <w:b/>
          <w:bCs/>
          <w:sz w:val="22"/>
          <w:szCs w:val="22"/>
        </w:rPr>
        <w:t>II.</w:t>
      </w:r>
      <w:r w:rsidR="005C0322" w:rsidRPr="001A7F34">
        <w:rPr>
          <w:rFonts w:cstheme="minorHAnsi"/>
          <w:b/>
          <w:bCs/>
          <w:sz w:val="22"/>
          <w:szCs w:val="22"/>
        </w:rPr>
        <w:t xml:space="preserve"> </w:t>
      </w:r>
      <w:r w:rsidR="00783099" w:rsidRPr="001A7F34">
        <w:rPr>
          <w:rFonts w:cstheme="minorHAnsi"/>
          <w:b/>
          <w:bCs/>
          <w:sz w:val="22"/>
          <w:szCs w:val="22"/>
        </w:rPr>
        <w:t>Announcements</w:t>
      </w:r>
      <w:r w:rsidR="00783099" w:rsidRPr="001A7F34">
        <w:rPr>
          <w:rFonts w:cstheme="minorHAnsi"/>
          <w:sz w:val="22"/>
          <w:szCs w:val="22"/>
        </w:rPr>
        <w:t xml:space="preserve"> - Kendra McMillan </w:t>
      </w:r>
    </w:p>
    <w:p w14:paraId="202FDBCF" w14:textId="54A52EAC" w:rsidR="00783099" w:rsidRPr="001A7F34" w:rsidRDefault="00FE0EEB" w:rsidP="00CC20B1">
      <w:pPr>
        <w:pStyle w:val="ListParagraph"/>
        <w:numPr>
          <w:ilvl w:val="0"/>
          <w:numId w:val="5"/>
        </w:numPr>
        <w:rPr>
          <w:rFonts w:cstheme="minorHAnsi"/>
          <w:sz w:val="22"/>
          <w:szCs w:val="22"/>
        </w:rPr>
      </w:pPr>
      <w:r w:rsidRPr="001A7F34">
        <w:rPr>
          <w:rFonts w:cstheme="minorHAnsi"/>
          <w:sz w:val="22"/>
          <w:szCs w:val="22"/>
        </w:rPr>
        <w:t>The Nurse Staffing Think Tank</w:t>
      </w:r>
      <w:r w:rsidR="00783099" w:rsidRPr="001A7F34">
        <w:rPr>
          <w:rFonts w:cstheme="minorHAnsi"/>
          <w:sz w:val="22"/>
          <w:szCs w:val="22"/>
        </w:rPr>
        <w:t xml:space="preserve"> </w:t>
      </w:r>
      <w:hyperlink r:id="rId10" w:history="1">
        <w:r w:rsidR="00CC3EF1" w:rsidRPr="001A7F34">
          <w:rPr>
            <w:rStyle w:val="Hyperlink"/>
            <w:rFonts w:cstheme="minorHAnsi"/>
            <w:sz w:val="22"/>
            <w:szCs w:val="22"/>
          </w:rPr>
          <w:t>p</w:t>
        </w:r>
        <w:r w:rsidR="00783099" w:rsidRPr="001A7F34">
          <w:rPr>
            <w:rStyle w:val="Hyperlink"/>
            <w:rFonts w:cstheme="minorHAnsi"/>
            <w:sz w:val="22"/>
            <w:szCs w:val="22"/>
          </w:rPr>
          <w:t xml:space="preserve">ress </w:t>
        </w:r>
        <w:r w:rsidR="00CC3EF1" w:rsidRPr="001A7F34">
          <w:rPr>
            <w:rStyle w:val="Hyperlink"/>
            <w:rFonts w:cstheme="minorHAnsi"/>
            <w:sz w:val="22"/>
            <w:szCs w:val="22"/>
          </w:rPr>
          <w:t>r</w:t>
        </w:r>
        <w:r w:rsidR="00783099" w:rsidRPr="001A7F34">
          <w:rPr>
            <w:rStyle w:val="Hyperlink"/>
            <w:rFonts w:cstheme="minorHAnsi"/>
            <w:sz w:val="22"/>
            <w:szCs w:val="22"/>
          </w:rPr>
          <w:t>elease</w:t>
        </w:r>
      </w:hyperlink>
      <w:r w:rsidR="00D86EA6" w:rsidRPr="001A7F34">
        <w:rPr>
          <w:rFonts w:cstheme="minorHAnsi"/>
          <w:sz w:val="22"/>
          <w:szCs w:val="22"/>
        </w:rPr>
        <w:t xml:space="preserve"> has gone out and </w:t>
      </w:r>
      <w:r w:rsidRPr="001A7F34">
        <w:rPr>
          <w:rFonts w:cstheme="minorHAnsi"/>
          <w:sz w:val="22"/>
          <w:szCs w:val="22"/>
        </w:rPr>
        <w:t xml:space="preserve">the </w:t>
      </w:r>
      <w:hyperlink r:id="rId11" w:history="1">
        <w:r w:rsidRPr="001A7F34">
          <w:rPr>
            <w:rStyle w:val="Hyperlink"/>
            <w:rFonts w:cstheme="minorHAnsi"/>
            <w:sz w:val="22"/>
            <w:szCs w:val="22"/>
          </w:rPr>
          <w:t>Nurse Staffing Think Tank:</w:t>
        </w:r>
        <w:r w:rsidR="00CC20B1" w:rsidRPr="001A7F34">
          <w:rPr>
            <w:rStyle w:val="Hyperlink"/>
            <w:rFonts w:cstheme="minorHAnsi"/>
            <w:sz w:val="22"/>
            <w:szCs w:val="22"/>
          </w:rPr>
          <w:t xml:space="preserve"> </w:t>
        </w:r>
        <w:r w:rsidRPr="001A7F34">
          <w:rPr>
            <w:rStyle w:val="Hyperlink"/>
            <w:rFonts w:cstheme="minorHAnsi"/>
            <w:sz w:val="22"/>
            <w:szCs w:val="22"/>
          </w:rPr>
          <w:t>Priority Topics and Recommendations</w:t>
        </w:r>
      </w:hyperlink>
      <w:r w:rsidR="00D86EA6" w:rsidRPr="001A7F34">
        <w:rPr>
          <w:rFonts w:cstheme="minorHAnsi"/>
          <w:sz w:val="22"/>
          <w:szCs w:val="22"/>
        </w:rPr>
        <w:t xml:space="preserve"> are also available online</w:t>
      </w:r>
      <w:r w:rsidRPr="001A7F34">
        <w:rPr>
          <w:rFonts w:cstheme="minorHAnsi"/>
          <w:sz w:val="22"/>
          <w:szCs w:val="22"/>
        </w:rPr>
        <w:t>.</w:t>
      </w:r>
    </w:p>
    <w:p w14:paraId="1A992A44" w14:textId="4146EDB6" w:rsidR="00CC20B1" w:rsidRPr="001A7F34" w:rsidRDefault="00CC20B1" w:rsidP="00CC20B1">
      <w:pPr>
        <w:pStyle w:val="ListParagraph"/>
        <w:numPr>
          <w:ilvl w:val="0"/>
          <w:numId w:val="5"/>
        </w:numPr>
        <w:rPr>
          <w:rFonts w:cstheme="minorHAnsi"/>
          <w:sz w:val="22"/>
          <w:szCs w:val="22"/>
        </w:rPr>
      </w:pPr>
      <w:r w:rsidRPr="001A7F34">
        <w:rPr>
          <w:rFonts w:cstheme="minorHAnsi"/>
          <w:sz w:val="22"/>
          <w:szCs w:val="22"/>
        </w:rPr>
        <w:t>Task Force members who missed the first meeting were introduced.</w:t>
      </w:r>
    </w:p>
    <w:p w14:paraId="4942328C" w14:textId="77777777" w:rsidR="00783099" w:rsidRPr="001A7F34" w:rsidRDefault="00783099" w:rsidP="00783099">
      <w:pPr>
        <w:rPr>
          <w:rFonts w:cstheme="minorHAnsi"/>
          <w:sz w:val="22"/>
          <w:szCs w:val="22"/>
        </w:rPr>
      </w:pPr>
    </w:p>
    <w:p w14:paraId="31A48330" w14:textId="5A953137" w:rsidR="00783099" w:rsidRPr="001A7F34" w:rsidRDefault="002371C6" w:rsidP="005C0322">
      <w:pPr>
        <w:tabs>
          <w:tab w:val="left" w:pos="270"/>
        </w:tabs>
        <w:rPr>
          <w:rFonts w:cstheme="minorHAnsi"/>
          <w:sz w:val="22"/>
          <w:szCs w:val="22"/>
        </w:rPr>
      </w:pPr>
      <w:r w:rsidRPr="001A7F34">
        <w:rPr>
          <w:rFonts w:cstheme="minorHAnsi"/>
          <w:b/>
          <w:bCs/>
          <w:sz w:val="22"/>
          <w:szCs w:val="22"/>
        </w:rPr>
        <w:t xml:space="preserve">III. </w:t>
      </w:r>
      <w:r w:rsidR="00783099" w:rsidRPr="001A7F34">
        <w:rPr>
          <w:rFonts w:cstheme="minorHAnsi"/>
          <w:b/>
          <w:bCs/>
          <w:sz w:val="22"/>
          <w:szCs w:val="22"/>
        </w:rPr>
        <w:t>Statement of meeting objective</w:t>
      </w:r>
      <w:r w:rsidR="00783099" w:rsidRPr="001A7F34">
        <w:rPr>
          <w:rFonts w:cstheme="minorHAnsi"/>
          <w:sz w:val="22"/>
          <w:szCs w:val="22"/>
        </w:rPr>
        <w:t xml:space="preserve"> - Sherry Perkins</w:t>
      </w:r>
      <w:r w:rsidR="00B40D1E" w:rsidRPr="001A7F34">
        <w:rPr>
          <w:rFonts w:cstheme="minorHAnsi"/>
          <w:sz w:val="22"/>
          <w:szCs w:val="22"/>
        </w:rPr>
        <w:t>, Co-Chair</w:t>
      </w:r>
    </w:p>
    <w:p w14:paraId="7CBF1C6C" w14:textId="3C3B8899" w:rsidR="00D86EA6" w:rsidRPr="001A7F34" w:rsidRDefault="00B40D1E" w:rsidP="00783099">
      <w:pPr>
        <w:rPr>
          <w:rFonts w:cstheme="minorHAnsi"/>
          <w:b/>
          <w:bCs/>
          <w:sz w:val="22"/>
          <w:szCs w:val="22"/>
        </w:rPr>
      </w:pPr>
      <w:r w:rsidRPr="00114F70">
        <w:rPr>
          <w:rFonts w:cstheme="minorHAnsi"/>
          <w:i/>
          <w:iCs/>
          <w:sz w:val="22"/>
          <w:szCs w:val="22"/>
        </w:rPr>
        <w:t>Objective:</w:t>
      </w:r>
      <w:r w:rsidRPr="001A7F34">
        <w:rPr>
          <w:rFonts w:cstheme="minorHAnsi"/>
          <w:sz w:val="22"/>
          <w:szCs w:val="22"/>
        </w:rPr>
        <w:t xml:space="preserve"> “</w:t>
      </w:r>
      <w:r w:rsidR="00D86EA6" w:rsidRPr="001A7F34">
        <w:rPr>
          <w:rFonts w:cstheme="minorHAnsi"/>
          <w:sz w:val="22"/>
          <w:szCs w:val="22"/>
        </w:rPr>
        <w:t xml:space="preserve">By end of today’s </w:t>
      </w:r>
      <w:proofErr w:type="gramStart"/>
      <w:r w:rsidR="00D86EA6" w:rsidRPr="001A7F34">
        <w:rPr>
          <w:rFonts w:cstheme="minorHAnsi"/>
          <w:sz w:val="22"/>
          <w:szCs w:val="22"/>
        </w:rPr>
        <w:t>meeting ,</w:t>
      </w:r>
      <w:proofErr w:type="gramEnd"/>
      <w:r w:rsidR="00D86EA6" w:rsidRPr="001A7F34">
        <w:rPr>
          <w:rFonts w:cstheme="minorHAnsi"/>
          <w:sz w:val="22"/>
          <w:szCs w:val="22"/>
        </w:rPr>
        <w:t xml:space="preserve"> we will define the Task Force purpose and </w:t>
      </w:r>
      <w:r w:rsidR="00704821" w:rsidRPr="001A7F34">
        <w:rPr>
          <w:rFonts w:cstheme="minorHAnsi"/>
          <w:sz w:val="22"/>
          <w:szCs w:val="22"/>
        </w:rPr>
        <w:t>outcomes</w:t>
      </w:r>
      <w:r w:rsidR="00D86EA6" w:rsidRPr="001A7F34">
        <w:rPr>
          <w:rFonts w:cstheme="minorHAnsi"/>
          <w:sz w:val="22"/>
          <w:szCs w:val="22"/>
        </w:rPr>
        <w:t>, moving from draft to final. The aim is to be th</w:t>
      </w:r>
      <w:r w:rsidR="00704821" w:rsidRPr="001A7F34">
        <w:rPr>
          <w:rFonts w:cstheme="minorHAnsi"/>
          <w:sz w:val="22"/>
          <w:szCs w:val="22"/>
        </w:rPr>
        <w:t>e future</w:t>
      </w:r>
      <w:r w:rsidR="00114F70">
        <w:rPr>
          <w:rFonts w:cstheme="minorHAnsi"/>
          <w:sz w:val="22"/>
          <w:szCs w:val="22"/>
        </w:rPr>
        <w:t>-</w:t>
      </w:r>
      <w:r w:rsidR="00704821" w:rsidRPr="001A7F34">
        <w:rPr>
          <w:rFonts w:cstheme="minorHAnsi"/>
          <w:sz w:val="22"/>
          <w:szCs w:val="22"/>
        </w:rPr>
        <w:t>focused and transformative.</w:t>
      </w:r>
      <w:r w:rsidR="00114F70">
        <w:rPr>
          <w:rFonts w:cstheme="minorHAnsi"/>
          <w:sz w:val="22"/>
          <w:szCs w:val="22"/>
        </w:rPr>
        <w:t>”</w:t>
      </w:r>
      <w:r w:rsidR="00704821" w:rsidRPr="001A7F34">
        <w:rPr>
          <w:rFonts w:cstheme="minorHAnsi"/>
          <w:sz w:val="22"/>
          <w:szCs w:val="22"/>
        </w:rPr>
        <w:t xml:space="preserve"> </w:t>
      </w:r>
    </w:p>
    <w:p w14:paraId="50D85331" w14:textId="77777777" w:rsidR="00B40D1E" w:rsidRPr="001A7F34" w:rsidRDefault="00B40D1E" w:rsidP="00783099">
      <w:pPr>
        <w:rPr>
          <w:rFonts w:cstheme="minorHAnsi"/>
          <w:b/>
          <w:bCs/>
          <w:sz w:val="22"/>
          <w:szCs w:val="22"/>
        </w:rPr>
      </w:pPr>
    </w:p>
    <w:p w14:paraId="13B5D411" w14:textId="2CB921DF" w:rsidR="00783099" w:rsidRPr="001A7F34" w:rsidRDefault="005C0322" w:rsidP="00783099">
      <w:pPr>
        <w:rPr>
          <w:rFonts w:cstheme="minorHAnsi"/>
          <w:sz w:val="22"/>
          <w:szCs w:val="22"/>
        </w:rPr>
      </w:pPr>
      <w:r w:rsidRPr="001A7F34">
        <w:rPr>
          <w:rFonts w:cstheme="minorHAnsi"/>
          <w:b/>
          <w:bCs/>
          <w:sz w:val="22"/>
          <w:szCs w:val="22"/>
        </w:rPr>
        <w:t xml:space="preserve">IV. </w:t>
      </w:r>
      <w:r w:rsidR="00783099" w:rsidRPr="001A7F34">
        <w:rPr>
          <w:rFonts w:cstheme="minorHAnsi"/>
          <w:b/>
          <w:bCs/>
          <w:sz w:val="22"/>
          <w:szCs w:val="22"/>
        </w:rPr>
        <w:t xml:space="preserve">“State of the Evidence” pertinent to Task Force </w:t>
      </w:r>
      <w:r w:rsidR="00B40D1E" w:rsidRPr="001A7F34">
        <w:rPr>
          <w:rFonts w:cstheme="minorHAnsi"/>
          <w:b/>
          <w:bCs/>
          <w:sz w:val="22"/>
          <w:szCs w:val="22"/>
        </w:rPr>
        <w:t>p</w:t>
      </w:r>
      <w:r w:rsidR="00783099" w:rsidRPr="001A7F34">
        <w:rPr>
          <w:rFonts w:cstheme="minorHAnsi"/>
          <w:b/>
          <w:bCs/>
          <w:sz w:val="22"/>
          <w:szCs w:val="22"/>
        </w:rPr>
        <w:t>urpose and outcomes</w:t>
      </w:r>
      <w:r w:rsidR="00783099" w:rsidRPr="001A7F34">
        <w:rPr>
          <w:rFonts w:cstheme="minorHAnsi"/>
          <w:sz w:val="22"/>
          <w:szCs w:val="22"/>
        </w:rPr>
        <w:t xml:space="preserve"> - Lesly Kelly</w:t>
      </w:r>
      <w:r w:rsidR="00B40D1E" w:rsidRPr="001A7F34">
        <w:rPr>
          <w:rFonts w:cstheme="minorHAnsi"/>
          <w:sz w:val="22"/>
          <w:szCs w:val="22"/>
        </w:rPr>
        <w:t>, Scholar in Residence</w:t>
      </w:r>
    </w:p>
    <w:p w14:paraId="1FCD13F8" w14:textId="7DCEC843" w:rsidR="00C96323" w:rsidRPr="001A7F34" w:rsidRDefault="00C96323" w:rsidP="00783099">
      <w:pPr>
        <w:rPr>
          <w:rFonts w:eastAsia="Times New Roman" w:cstheme="minorHAnsi"/>
          <w:bCs/>
          <w:sz w:val="22"/>
          <w:szCs w:val="22"/>
        </w:rPr>
      </w:pPr>
      <w:r w:rsidRPr="001A7F34">
        <w:rPr>
          <w:rFonts w:eastAsia="Times New Roman" w:cstheme="minorHAnsi"/>
          <w:bCs/>
          <w:sz w:val="22"/>
          <w:szCs w:val="22"/>
        </w:rPr>
        <w:t xml:space="preserve">Presented a “big picture” overview of existing evidence and prevailing concepts or practices. Discussion included the following broad topics: </w:t>
      </w:r>
    </w:p>
    <w:p w14:paraId="29E67211" w14:textId="10CA2EBB" w:rsidR="00C96323" w:rsidRPr="001A7F34" w:rsidRDefault="00C96323" w:rsidP="00C96323">
      <w:pPr>
        <w:pStyle w:val="ListParagraph"/>
        <w:numPr>
          <w:ilvl w:val="0"/>
          <w:numId w:val="7"/>
        </w:numPr>
        <w:rPr>
          <w:rFonts w:cstheme="minorHAnsi"/>
          <w:sz w:val="22"/>
          <w:szCs w:val="22"/>
        </w:rPr>
      </w:pPr>
      <w:r w:rsidRPr="001A7F34">
        <w:rPr>
          <w:rFonts w:cstheme="minorHAnsi"/>
          <w:sz w:val="22"/>
          <w:szCs w:val="22"/>
        </w:rPr>
        <w:t>Definitions of staffing</w:t>
      </w:r>
    </w:p>
    <w:p w14:paraId="376F7D7F" w14:textId="250636FC" w:rsidR="00C96323" w:rsidRPr="001A7F34" w:rsidRDefault="00C96323" w:rsidP="00C96323">
      <w:pPr>
        <w:pStyle w:val="ListParagraph"/>
        <w:numPr>
          <w:ilvl w:val="0"/>
          <w:numId w:val="7"/>
        </w:numPr>
        <w:rPr>
          <w:rFonts w:cstheme="minorHAnsi"/>
          <w:sz w:val="22"/>
          <w:szCs w:val="22"/>
        </w:rPr>
      </w:pPr>
      <w:r w:rsidRPr="001A7F34">
        <w:rPr>
          <w:rFonts w:cstheme="minorHAnsi"/>
          <w:sz w:val="22"/>
          <w:szCs w:val="22"/>
        </w:rPr>
        <w:t>Models of care</w:t>
      </w:r>
    </w:p>
    <w:p w14:paraId="04E6892A" w14:textId="57D5DFDD" w:rsidR="00395F5F" w:rsidRPr="001A7F34" w:rsidRDefault="00C96323" w:rsidP="00C96323">
      <w:pPr>
        <w:pStyle w:val="ListParagraph"/>
        <w:numPr>
          <w:ilvl w:val="0"/>
          <w:numId w:val="7"/>
        </w:numPr>
        <w:rPr>
          <w:rFonts w:cstheme="minorHAnsi"/>
          <w:sz w:val="22"/>
          <w:szCs w:val="22"/>
        </w:rPr>
      </w:pPr>
      <w:r w:rsidRPr="001A7F34">
        <w:rPr>
          <w:rFonts w:cstheme="minorHAnsi"/>
          <w:sz w:val="22"/>
          <w:szCs w:val="22"/>
        </w:rPr>
        <w:lastRenderedPageBreak/>
        <w:t xml:space="preserve">Staffing trends </w:t>
      </w:r>
      <w:r w:rsidR="006310D8" w:rsidRPr="001A7F34">
        <w:rPr>
          <w:rFonts w:cstheme="minorHAnsi"/>
          <w:sz w:val="22"/>
          <w:szCs w:val="22"/>
        </w:rPr>
        <w:t xml:space="preserve">and </w:t>
      </w:r>
      <w:r w:rsidRPr="001A7F34">
        <w:rPr>
          <w:rFonts w:cstheme="minorHAnsi"/>
          <w:sz w:val="22"/>
          <w:szCs w:val="22"/>
        </w:rPr>
        <w:t>models</w:t>
      </w:r>
    </w:p>
    <w:p w14:paraId="271B2143" w14:textId="31B5ADD7" w:rsidR="00C96323" w:rsidRPr="001A7F34" w:rsidRDefault="00C96323" w:rsidP="00C96323">
      <w:pPr>
        <w:pStyle w:val="ListParagraph"/>
        <w:numPr>
          <w:ilvl w:val="0"/>
          <w:numId w:val="7"/>
        </w:numPr>
        <w:rPr>
          <w:rFonts w:cstheme="minorHAnsi"/>
          <w:sz w:val="22"/>
          <w:szCs w:val="22"/>
        </w:rPr>
      </w:pPr>
      <w:r w:rsidRPr="001A7F34">
        <w:rPr>
          <w:rFonts w:cstheme="minorHAnsi"/>
          <w:sz w:val="22"/>
          <w:szCs w:val="22"/>
        </w:rPr>
        <w:t>Workforce supply</w:t>
      </w:r>
    </w:p>
    <w:p w14:paraId="21DAEB79" w14:textId="40316ECF" w:rsidR="005B448A" w:rsidRPr="001A7F34" w:rsidRDefault="005B448A" w:rsidP="00C96323">
      <w:pPr>
        <w:pStyle w:val="ListParagraph"/>
        <w:numPr>
          <w:ilvl w:val="0"/>
          <w:numId w:val="7"/>
        </w:numPr>
        <w:rPr>
          <w:rFonts w:cstheme="minorHAnsi"/>
          <w:sz w:val="22"/>
          <w:szCs w:val="22"/>
        </w:rPr>
      </w:pPr>
      <w:r w:rsidRPr="001A7F34">
        <w:rPr>
          <w:rFonts w:cstheme="minorHAnsi"/>
          <w:sz w:val="22"/>
          <w:szCs w:val="22"/>
        </w:rPr>
        <w:t>Staffing policy</w:t>
      </w:r>
    </w:p>
    <w:p w14:paraId="3812AA36" w14:textId="666FEC0F" w:rsidR="00C96323" w:rsidRPr="001A7F34" w:rsidRDefault="00C96323" w:rsidP="00C96323">
      <w:pPr>
        <w:pStyle w:val="ListParagraph"/>
        <w:numPr>
          <w:ilvl w:val="0"/>
          <w:numId w:val="7"/>
        </w:numPr>
        <w:rPr>
          <w:rFonts w:cstheme="minorHAnsi"/>
          <w:sz w:val="22"/>
          <w:szCs w:val="22"/>
        </w:rPr>
      </w:pPr>
      <w:r w:rsidRPr="001A7F34">
        <w:rPr>
          <w:rFonts w:cstheme="minorHAnsi"/>
          <w:sz w:val="22"/>
          <w:szCs w:val="22"/>
        </w:rPr>
        <w:t>Healthy work environments</w:t>
      </w:r>
    </w:p>
    <w:p w14:paraId="0E7032F2" w14:textId="794917FA" w:rsidR="00C96323" w:rsidRPr="001A7F34" w:rsidRDefault="00C96323" w:rsidP="00C96323">
      <w:pPr>
        <w:pStyle w:val="ListParagraph"/>
        <w:numPr>
          <w:ilvl w:val="0"/>
          <w:numId w:val="7"/>
        </w:numPr>
        <w:rPr>
          <w:rFonts w:cstheme="minorHAnsi"/>
          <w:sz w:val="22"/>
          <w:szCs w:val="22"/>
        </w:rPr>
      </w:pPr>
      <w:r w:rsidRPr="001A7F34">
        <w:rPr>
          <w:rFonts w:cstheme="minorHAnsi"/>
          <w:sz w:val="22"/>
          <w:szCs w:val="22"/>
        </w:rPr>
        <w:t xml:space="preserve">Implementation </w:t>
      </w:r>
      <w:r w:rsidR="0000459D" w:rsidRPr="001A7F34">
        <w:rPr>
          <w:rFonts w:cstheme="minorHAnsi"/>
          <w:sz w:val="22"/>
          <w:szCs w:val="22"/>
        </w:rPr>
        <w:t xml:space="preserve"> </w:t>
      </w:r>
    </w:p>
    <w:p w14:paraId="6520461F" w14:textId="4B3AE421" w:rsidR="00D324D8" w:rsidRPr="001A7F34" w:rsidRDefault="00C96323" w:rsidP="00C96323">
      <w:pPr>
        <w:rPr>
          <w:rFonts w:cstheme="minorHAnsi"/>
          <w:sz w:val="22"/>
          <w:szCs w:val="22"/>
        </w:rPr>
      </w:pPr>
      <w:r w:rsidRPr="001A7F34">
        <w:rPr>
          <w:rFonts w:cstheme="minorHAnsi"/>
          <w:sz w:val="22"/>
          <w:szCs w:val="22"/>
        </w:rPr>
        <w:t xml:space="preserve"> </w:t>
      </w:r>
    </w:p>
    <w:p w14:paraId="205CD862" w14:textId="12DB77B1" w:rsidR="00396828" w:rsidRPr="001A7F34" w:rsidRDefault="00396828" w:rsidP="00783099">
      <w:pPr>
        <w:rPr>
          <w:rFonts w:cstheme="minorHAnsi"/>
          <w:b/>
          <w:bCs/>
          <w:sz w:val="22"/>
          <w:szCs w:val="22"/>
        </w:rPr>
      </w:pPr>
      <w:r w:rsidRPr="001A7F34">
        <w:rPr>
          <w:rFonts w:cstheme="minorHAnsi"/>
          <w:b/>
          <w:bCs/>
          <w:sz w:val="22"/>
          <w:szCs w:val="22"/>
        </w:rPr>
        <w:t xml:space="preserve">Comments and </w:t>
      </w:r>
      <w:r w:rsidR="00B40D1E" w:rsidRPr="001A7F34">
        <w:rPr>
          <w:rFonts w:cstheme="minorHAnsi"/>
          <w:b/>
          <w:bCs/>
          <w:sz w:val="22"/>
          <w:szCs w:val="22"/>
        </w:rPr>
        <w:t>Q</w:t>
      </w:r>
      <w:r w:rsidRPr="001A7F34">
        <w:rPr>
          <w:rFonts w:cstheme="minorHAnsi"/>
          <w:b/>
          <w:bCs/>
          <w:sz w:val="22"/>
          <w:szCs w:val="22"/>
        </w:rPr>
        <w:t xml:space="preserve">uestions: </w:t>
      </w:r>
    </w:p>
    <w:p w14:paraId="7724B9AB" w14:textId="307499B9" w:rsidR="00396828" w:rsidRPr="001A7F34" w:rsidRDefault="00EC6B02" w:rsidP="0072032E">
      <w:pPr>
        <w:pStyle w:val="ListParagraph"/>
        <w:numPr>
          <w:ilvl w:val="0"/>
          <w:numId w:val="8"/>
        </w:numPr>
        <w:rPr>
          <w:rFonts w:cstheme="minorHAnsi"/>
          <w:sz w:val="22"/>
          <w:szCs w:val="22"/>
        </w:rPr>
      </w:pPr>
      <w:r w:rsidRPr="001A7F34">
        <w:rPr>
          <w:rFonts w:cstheme="minorHAnsi"/>
          <w:sz w:val="22"/>
          <w:szCs w:val="22"/>
        </w:rPr>
        <w:t>It is important to note there are many</w:t>
      </w:r>
      <w:r w:rsidR="00396828" w:rsidRPr="001A7F34">
        <w:rPr>
          <w:rFonts w:cstheme="minorHAnsi"/>
          <w:sz w:val="22"/>
          <w:szCs w:val="22"/>
        </w:rPr>
        <w:t xml:space="preserve"> </w:t>
      </w:r>
      <w:r w:rsidRPr="001A7F34">
        <w:rPr>
          <w:rFonts w:cstheme="minorHAnsi"/>
          <w:sz w:val="22"/>
          <w:szCs w:val="22"/>
        </w:rPr>
        <w:t>variables</w:t>
      </w:r>
      <w:r w:rsidR="00396828" w:rsidRPr="001A7F34">
        <w:rPr>
          <w:rFonts w:cstheme="minorHAnsi"/>
          <w:sz w:val="22"/>
          <w:szCs w:val="22"/>
        </w:rPr>
        <w:t xml:space="preserve"> in the current nursing environment </w:t>
      </w:r>
      <w:r w:rsidRPr="001A7F34">
        <w:rPr>
          <w:rFonts w:cstheme="minorHAnsi"/>
          <w:sz w:val="22"/>
          <w:szCs w:val="22"/>
        </w:rPr>
        <w:t xml:space="preserve">that affect </w:t>
      </w:r>
      <w:r w:rsidR="00396828" w:rsidRPr="001A7F34">
        <w:rPr>
          <w:rFonts w:cstheme="minorHAnsi"/>
          <w:sz w:val="22"/>
          <w:szCs w:val="22"/>
        </w:rPr>
        <w:t xml:space="preserve">nurse staffing </w:t>
      </w:r>
      <w:r w:rsidRPr="001A7F34">
        <w:rPr>
          <w:rFonts w:cstheme="minorHAnsi"/>
          <w:sz w:val="22"/>
          <w:szCs w:val="22"/>
        </w:rPr>
        <w:t xml:space="preserve">and workload </w:t>
      </w:r>
      <w:r w:rsidR="0072032E" w:rsidRPr="001A7F34">
        <w:rPr>
          <w:rFonts w:cstheme="minorHAnsi"/>
          <w:sz w:val="22"/>
          <w:szCs w:val="22"/>
        </w:rPr>
        <w:t>and</w:t>
      </w:r>
      <w:r w:rsidRPr="001A7F34">
        <w:rPr>
          <w:rFonts w:cstheme="minorHAnsi"/>
          <w:sz w:val="22"/>
          <w:szCs w:val="22"/>
        </w:rPr>
        <w:t xml:space="preserve"> are </w:t>
      </w:r>
      <w:r w:rsidR="00396828" w:rsidRPr="001A7F34">
        <w:rPr>
          <w:rFonts w:cstheme="minorHAnsi"/>
          <w:sz w:val="22"/>
          <w:szCs w:val="22"/>
        </w:rPr>
        <w:t>not related to patient care</w:t>
      </w:r>
      <w:r w:rsidRPr="001A7F34">
        <w:rPr>
          <w:rFonts w:cstheme="minorHAnsi"/>
          <w:sz w:val="22"/>
          <w:szCs w:val="22"/>
        </w:rPr>
        <w:t xml:space="preserve"> (e.g., </w:t>
      </w:r>
      <w:r w:rsidR="00396828" w:rsidRPr="001A7F34">
        <w:rPr>
          <w:rFonts w:cstheme="minorHAnsi"/>
          <w:sz w:val="22"/>
          <w:szCs w:val="22"/>
        </w:rPr>
        <w:t>physical plant design, technology, professional role</w:t>
      </w:r>
      <w:r w:rsidRPr="001A7F34">
        <w:rPr>
          <w:rFonts w:cstheme="minorHAnsi"/>
          <w:sz w:val="22"/>
          <w:szCs w:val="22"/>
        </w:rPr>
        <w:t>s like precepting</w:t>
      </w:r>
      <w:r w:rsidR="00396828" w:rsidRPr="001A7F34">
        <w:rPr>
          <w:rFonts w:cstheme="minorHAnsi"/>
          <w:sz w:val="22"/>
          <w:szCs w:val="22"/>
        </w:rPr>
        <w:t>)</w:t>
      </w:r>
      <w:r w:rsidRPr="001A7F34">
        <w:rPr>
          <w:rFonts w:cstheme="minorHAnsi"/>
          <w:sz w:val="22"/>
          <w:szCs w:val="22"/>
        </w:rPr>
        <w:t>.</w:t>
      </w:r>
      <w:r w:rsidR="00396828" w:rsidRPr="001A7F34">
        <w:rPr>
          <w:rFonts w:cstheme="minorHAnsi"/>
          <w:sz w:val="22"/>
          <w:szCs w:val="22"/>
        </w:rPr>
        <w:t xml:space="preserve"> </w:t>
      </w:r>
      <w:r w:rsidRPr="001A7F34">
        <w:rPr>
          <w:rFonts w:cstheme="minorHAnsi"/>
          <w:sz w:val="22"/>
          <w:szCs w:val="22"/>
        </w:rPr>
        <w:t xml:space="preserve"> </w:t>
      </w:r>
      <w:r w:rsidR="00396828" w:rsidRPr="001A7F34">
        <w:rPr>
          <w:rFonts w:cstheme="minorHAnsi"/>
          <w:sz w:val="22"/>
          <w:szCs w:val="22"/>
        </w:rPr>
        <w:t xml:space="preserve"> </w:t>
      </w:r>
    </w:p>
    <w:p w14:paraId="720C1CE4" w14:textId="5D001452" w:rsidR="0072032E" w:rsidRPr="001A7F34" w:rsidRDefault="0072032E" w:rsidP="0072032E">
      <w:pPr>
        <w:pStyle w:val="ListParagraph"/>
        <w:numPr>
          <w:ilvl w:val="0"/>
          <w:numId w:val="8"/>
        </w:numPr>
        <w:rPr>
          <w:rFonts w:cstheme="minorHAnsi"/>
          <w:sz w:val="22"/>
          <w:szCs w:val="22"/>
        </w:rPr>
      </w:pPr>
      <w:r w:rsidRPr="001A7F34">
        <w:rPr>
          <w:rFonts w:eastAsia="Times New Roman" w:cstheme="minorHAnsi"/>
          <w:bCs/>
          <w:sz w:val="22"/>
          <w:szCs w:val="22"/>
        </w:rPr>
        <w:t>Other elements are important but, unless you can put a person in two places at once,</w:t>
      </w:r>
      <w:r w:rsidRPr="001A7F34">
        <w:rPr>
          <w:rFonts w:cstheme="minorHAnsi"/>
          <w:sz w:val="22"/>
          <w:szCs w:val="22"/>
        </w:rPr>
        <w:t xml:space="preserve"> the number does matter. </w:t>
      </w:r>
      <w:r w:rsidRPr="001A7F34">
        <w:rPr>
          <w:rFonts w:eastAsia="Times New Roman" w:cstheme="minorHAnsi"/>
          <w:bCs/>
          <w:sz w:val="22"/>
          <w:szCs w:val="22"/>
        </w:rPr>
        <w:t>The evidence is clear around ratios. Number is associated with both patient and nurse outcomes. Efforts related to the work environment are also dependent on staffing. One does not replace the other – they are complimentary and work in both directions.</w:t>
      </w:r>
    </w:p>
    <w:p w14:paraId="5C5618ED" w14:textId="77777777" w:rsidR="0072032E" w:rsidRPr="001A7F34" w:rsidRDefault="0072032E" w:rsidP="00783099">
      <w:pPr>
        <w:rPr>
          <w:rFonts w:cstheme="minorHAnsi"/>
          <w:sz w:val="22"/>
          <w:szCs w:val="22"/>
        </w:rPr>
      </w:pPr>
    </w:p>
    <w:p w14:paraId="188D359B" w14:textId="506FD66D" w:rsidR="00783099" w:rsidRPr="001A7F34" w:rsidRDefault="005C0322" w:rsidP="00783099">
      <w:pPr>
        <w:rPr>
          <w:rFonts w:cstheme="minorHAnsi"/>
          <w:b/>
          <w:bCs/>
          <w:sz w:val="22"/>
          <w:szCs w:val="22"/>
        </w:rPr>
      </w:pPr>
      <w:r w:rsidRPr="001A7F34">
        <w:rPr>
          <w:rFonts w:cstheme="minorHAnsi"/>
          <w:b/>
          <w:bCs/>
          <w:sz w:val="22"/>
          <w:szCs w:val="22"/>
        </w:rPr>
        <w:t xml:space="preserve">V. </w:t>
      </w:r>
      <w:r w:rsidR="00783099" w:rsidRPr="001A7F34">
        <w:rPr>
          <w:rFonts w:cstheme="minorHAnsi"/>
          <w:b/>
          <w:bCs/>
          <w:sz w:val="22"/>
          <w:szCs w:val="22"/>
        </w:rPr>
        <w:t xml:space="preserve">Introduce </w:t>
      </w:r>
      <w:r w:rsidR="00D20740">
        <w:rPr>
          <w:rFonts w:cstheme="minorHAnsi"/>
          <w:b/>
          <w:bCs/>
          <w:sz w:val="22"/>
          <w:szCs w:val="22"/>
        </w:rPr>
        <w:t>r</w:t>
      </w:r>
      <w:r w:rsidR="00783099" w:rsidRPr="001A7F34">
        <w:rPr>
          <w:rFonts w:cstheme="minorHAnsi"/>
          <w:b/>
          <w:bCs/>
          <w:sz w:val="22"/>
          <w:szCs w:val="22"/>
        </w:rPr>
        <w:t xml:space="preserve">evised Outcomes - </w:t>
      </w:r>
      <w:r w:rsidR="00EE1816" w:rsidRPr="001A7F34">
        <w:rPr>
          <w:rFonts w:cstheme="minorHAnsi"/>
          <w:sz w:val="22"/>
          <w:szCs w:val="22"/>
        </w:rPr>
        <w:t>Sherry Perkins, Co-Chair</w:t>
      </w:r>
    </w:p>
    <w:p w14:paraId="0310544C" w14:textId="3BF7554D" w:rsidR="00EE1816" w:rsidRPr="001A7F34" w:rsidRDefault="00EE1816" w:rsidP="00EE1816">
      <w:pPr>
        <w:rPr>
          <w:rFonts w:cstheme="minorHAnsi"/>
          <w:sz w:val="22"/>
          <w:szCs w:val="22"/>
        </w:rPr>
      </w:pPr>
      <w:r w:rsidRPr="001A7F34">
        <w:rPr>
          <w:rFonts w:cstheme="minorHAnsi"/>
          <w:sz w:val="22"/>
          <w:szCs w:val="22"/>
        </w:rPr>
        <w:t xml:space="preserve"> A revised draft of the proposed Task Force outcomes and deliverables was provided for </w:t>
      </w:r>
      <w:r w:rsidR="00ED73C2" w:rsidRPr="001A7F34">
        <w:rPr>
          <w:rFonts w:cstheme="minorHAnsi"/>
          <w:sz w:val="22"/>
          <w:szCs w:val="22"/>
        </w:rPr>
        <w:t>discussion</w:t>
      </w:r>
      <w:r w:rsidRPr="001A7F34">
        <w:rPr>
          <w:rFonts w:cstheme="minorHAnsi"/>
          <w:sz w:val="22"/>
          <w:szCs w:val="22"/>
        </w:rPr>
        <w:t xml:space="preserve">: </w:t>
      </w:r>
    </w:p>
    <w:p w14:paraId="0DB415D8" w14:textId="77777777" w:rsidR="00EE1816" w:rsidRPr="001A7F34" w:rsidRDefault="00EE1816" w:rsidP="00EE181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1A7F34">
        <w:rPr>
          <w:rFonts w:asciiTheme="minorHAnsi" w:hAnsiTheme="minorHAnsi" w:cstheme="minorHAnsi"/>
          <w:i/>
          <w:iCs/>
          <w:sz w:val="22"/>
          <w:szCs w:val="22"/>
        </w:rPr>
        <w:t>Process outcome:</w:t>
      </w:r>
      <w:r w:rsidRPr="001A7F34">
        <w:rPr>
          <w:rFonts w:asciiTheme="minorHAnsi" w:hAnsiTheme="minorHAnsi" w:cstheme="minorHAnsi"/>
          <w:sz w:val="22"/>
          <w:szCs w:val="22"/>
        </w:rPr>
        <w:t xml:space="preserve"> Create a shared definition and vision of safe and appropriate staffing</w:t>
      </w:r>
    </w:p>
    <w:p w14:paraId="50B6AB14" w14:textId="29A0840C" w:rsidR="00EE1816" w:rsidRPr="001A7F34" w:rsidRDefault="00EE1816" w:rsidP="00EE181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1A7F34">
        <w:rPr>
          <w:rFonts w:asciiTheme="minorHAnsi" w:hAnsiTheme="minorHAnsi" w:cstheme="minorHAnsi"/>
          <w:i/>
          <w:iCs/>
          <w:sz w:val="22"/>
          <w:szCs w:val="22"/>
        </w:rPr>
        <w:t>Deliverable:</w:t>
      </w:r>
      <w:r w:rsidRPr="001A7F34">
        <w:rPr>
          <w:rFonts w:asciiTheme="minorHAnsi" w:hAnsiTheme="minorHAnsi" w:cstheme="minorHAnsi"/>
          <w:sz w:val="22"/>
          <w:szCs w:val="22"/>
        </w:rPr>
        <w:t xml:space="preserve"> Identif</w:t>
      </w:r>
      <w:r w:rsidR="00114F70">
        <w:rPr>
          <w:rFonts w:asciiTheme="minorHAnsi" w:hAnsiTheme="minorHAnsi" w:cstheme="minorHAnsi"/>
          <w:sz w:val="22"/>
          <w:szCs w:val="22"/>
        </w:rPr>
        <w:t xml:space="preserve">y </w:t>
      </w:r>
      <w:r w:rsidRPr="001A7F34">
        <w:rPr>
          <w:rFonts w:asciiTheme="minorHAnsi" w:hAnsiTheme="minorHAnsi" w:cstheme="minorHAnsi"/>
          <w:sz w:val="22"/>
          <w:szCs w:val="22"/>
        </w:rPr>
        <w:t>principles to guide development of safe and appropriate staffing models</w:t>
      </w:r>
    </w:p>
    <w:p w14:paraId="0ACDED2B" w14:textId="77777777" w:rsidR="00EE1816" w:rsidRPr="001A7F34" w:rsidRDefault="00EE1816" w:rsidP="00EE181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1A7F34">
        <w:rPr>
          <w:rFonts w:asciiTheme="minorHAnsi" w:hAnsiTheme="minorHAnsi" w:cstheme="minorHAnsi"/>
          <w:i/>
          <w:iCs/>
          <w:sz w:val="22"/>
          <w:szCs w:val="22"/>
        </w:rPr>
        <w:t>Process outcome:</w:t>
      </w:r>
      <w:r w:rsidRPr="001A7F34">
        <w:rPr>
          <w:rFonts w:asciiTheme="minorHAnsi" w:hAnsiTheme="minorHAnsi" w:cstheme="minorHAnsi"/>
          <w:sz w:val="22"/>
          <w:szCs w:val="22"/>
        </w:rPr>
        <w:t xml:space="preserve"> Develop and implement an assessment </w:t>
      </w:r>
      <w:proofErr w:type="gramStart"/>
      <w:r w:rsidRPr="001A7F34">
        <w:rPr>
          <w:rFonts w:asciiTheme="minorHAnsi" w:hAnsiTheme="minorHAnsi" w:cstheme="minorHAnsi"/>
          <w:sz w:val="22"/>
          <w:szCs w:val="22"/>
        </w:rPr>
        <w:t>of  the</w:t>
      </w:r>
      <w:proofErr w:type="gramEnd"/>
      <w:r w:rsidRPr="001A7F34">
        <w:rPr>
          <w:rFonts w:asciiTheme="minorHAnsi" w:hAnsiTheme="minorHAnsi" w:cstheme="minorHAnsi"/>
          <w:sz w:val="22"/>
          <w:szCs w:val="22"/>
        </w:rPr>
        <w:t xml:space="preserve"> state of acute care safe nurse staffing and the impact on nurses and patient outcomes (if carried forward, can leverage existing work and survey items will be future focused) </w:t>
      </w:r>
    </w:p>
    <w:p w14:paraId="1910485D" w14:textId="08D6BB0A" w:rsidR="00EE1816" w:rsidRPr="001A7F34" w:rsidRDefault="00EE1816" w:rsidP="00EE181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1A7F34">
        <w:rPr>
          <w:rFonts w:asciiTheme="minorHAnsi" w:hAnsiTheme="minorHAnsi" w:cstheme="minorHAnsi"/>
          <w:i/>
          <w:iCs/>
          <w:sz w:val="22"/>
          <w:szCs w:val="22"/>
        </w:rPr>
        <w:t>Deliverable:</w:t>
      </w:r>
      <w:r w:rsidRPr="001A7F34">
        <w:rPr>
          <w:rFonts w:asciiTheme="minorHAnsi" w:hAnsiTheme="minorHAnsi" w:cstheme="minorHAnsi"/>
          <w:sz w:val="22"/>
          <w:szCs w:val="22"/>
        </w:rPr>
        <w:t xml:space="preserve"> Develop draft recommendations for appropriate staffing</w:t>
      </w:r>
      <w:r w:rsidR="00114F70">
        <w:rPr>
          <w:rFonts w:asciiTheme="minorHAnsi" w:hAnsiTheme="minorHAnsi" w:cstheme="minorHAnsi"/>
          <w:sz w:val="22"/>
          <w:szCs w:val="22"/>
        </w:rPr>
        <w:t xml:space="preserve"> </w:t>
      </w:r>
      <w:r w:rsidRPr="001A7F34">
        <w:rPr>
          <w:rFonts w:asciiTheme="minorHAnsi" w:hAnsiTheme="minorHAnsi" w:cstheme="minorHAnsi"/>
          <w:sz w:val="22"/>
          <w:szCs w:val="22"/>
        </w:rPr>
        <w:t>to achieve sustainable workforce solutions</w:t>
      </w:r>
    </w:p>
    <w:p w14:paraId="20B4E50A" w14:textId="770217A3" w:rsidR="00EE1816" w:rsidRPr="001A7F34" w:rsidRDefault="00EE1816" w:rsidP="00EE181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1A7F34">
        <w:rPr>
          <w:rFonts w:asciiTheme="minorHAnsi" w:hAnsiTheme="minorHAnsi" w:cstheme="minorHAnsi"/>
          <w:i/>
          <w:iCs/>
          <w:sz w:val="22"/>
          <w:szCs w:val="22"/>
        </w:rPr>
        <w:t>Deliverable:</w:t>
      </w:r>
      <w:r w:rsidRPr="001A7F34">
        <w:rPr>
          <w:rFonts w:asciiTheme="minorHAnsi" w:hAnsiTheme="minorHAnsi" w:cstheme="minorHAnsi"/>
          <w:sz w:val="22"/>
          <w:szCs w:val="22"/>
        </w:rPr>
        <w:t xml:space="preserve"> Initiat</w:t>
      </w:r>
      <w:r w:rsidR="00114F70">
        <w:rPr>
          <w:rFonts w:asciiTheme="minorHAnsi" w:hAnsiTheme="minorHAnsi" w:cstheme="minorHAnsi"/>
          <w:sz w:val="22"/>
          <w:szCs w:val="22"/>
        </w:rPr>
        <w:t xml:space="preserve">e </w:t>
      </w:r>
      <w:r w:rsidRPr="001A7F34">
        <w:rPr>
          <w:rFonts w:asciiTheme="minorHAnsi" w:hAnsiTheme="minorHAnsi" w:cstheme="minorHAnsi"/>
          <w:sz w:val="22"/>
          <w:szCs w:val="22"/>
        </w:rPr>
        <w:t>a national safe staffing advocacy and education campaign</w:t>
      </w:r>
    </w:p>
    <w:p w14:paraId="287311D7" w14:textId="77777777" w:rsidR="00EE1816" w:rsidRPr="001A7F34" w:rsidRDefault="00EE1816" w:rsidP="00EE1816">
      <w:pPr>
        <w:rPr>
          <w:rFonts w:cstheme="minorHAnsi"/>
          <w:sz w:val="22"/>
          <w:szCs w:val="22"/>
        </w:rPr>
      </w:pPr>
    </w:p>
    <w:p w14:paraId="20980D69" w14:textId="347B869F" w:rsidR="00EE1816" w:rsidRPr="001A7F34" w:rsidRDefault="005C0322" w:rsidP="00EE1816">
      <w:pPr>
        <w:rPr>
          <w:rFonts w:cstheme="minorHAnsi"/>
          <w:sz w:val="22"/>
          <w:szCs w:val="22"/>
        </w:rPr>
      </w:pPr>
      <w:r w:rsidRPr="001A7F34">
        <w:rPr>
          <w:rFonts w:cstheme="minorHAnsi"/>
          <w:b/>
          <w:bCs/>
          <w:sz w:val="22"/>
          <w:szCs w:val="22"/>
        </w:rPr>
        <w:t xml:space="preserve">VI. </w:t>
      </w:r>
      <w:r w:rsidR="00783099" w:rsidRPr="001A7F34">
        <w:rPr>
          <w:rFonts w:cstheme="minorHAnsi"/>
          <w:b/>
          <w:bCs/>
          <w:sz w:val="22"/>
          <w:szCs w:val="22"/>
        </w:rPr>
        <w:t xml:space="preserve">Practical </w:t>
      </w:r>
      <w:r w:rsidR="00ED73C2" w:rsidRPr="001A7F34">
        <w:rPr>
          <w:rFonts w:cstheme="minorHAnsi"/>
          <w:b/>
          <w:bCs/>
          <w:sz w:val="22"/>
          <w:szCs w:val="22"/>
        </w:rPr>
        <w:t>c</w:t>
      </w:r>
      <w:r w:rsidR="00783099" w:rsidRPr="001A7F34">
        <w:rPr>
          <w:rFonts w:cstheme="minorHAnsi"/>
          <w:b/>
          <w:bCs/>
          <w:sz w:val="22"/>
          <w:szCs w:val="22"/>
        </w:rPr>
        <w:t xml:space="preserve">onsensus and the activity ahead </w:t>
      </w:r>
      <w:r w:rsidR="00EF1234" w:rsidRPr="001A7F34">
        <w:rPr>
          <w:rFonts w:cstheme="minorHAnsi"/>
          <w:b/>
          <w:bCs/>
          <w:sz w:val="22"/>
          <w:szCs w:val="22"/>
        </w:rPr>
        <w:t>-</w:t>
      </w:r>
      <w:r w:rsidR="00EF1234" w:rsidRPr="001A7F34">
        <w:rPr>
          <w:rFonts w:cstheme="minorHAnsi"/>
          <w:sz w:val="22"/>
          <w:szCs w:val="22"/>
        </w:rPr>
        <w:t xml:space="preserve"> Katie Boston-Leary</w:t>
      </w:r>
      <w:r w:rsidR="00EE1816" w:rsidRPr="001A7F34">
        <w:rPr>
          <w:rFonts w:cstheme="minorHAnsi"/>
          <w:sz w:val="22"/>
          <w:szCs w:val="22"/>
        </w:rPr>
        <w:t>, Core Team</w:t>
      </w:r>
    </w:p>
    <w:p w14:paraId="1947F78D" w14:textId="0C427525" w:rsidR="00ED73C2" w:rsidRPr="001A7F34" w:rsidRDefault="00ED73C2" w:rsidP="004C770B">
      <w:pPr>
        <w:pStyle w:val="ListParagraph"/>
        <w:numPr>
          <w:ilvl w:val="0"/>
          <w:numId w:val="10"/>
        </w:numPr>
        <w:rPr>
          <w:rFonts w:eastAsia="Times New Roman" w:cstheme="minorHAnsi"/>
          <w:bCs/>
          <w:sz w:val="22"/>
          <w:szCs w:val="22"/>
        </w:rPr>
      </w:pPr>
      <w:r w:rsidRPr="001A7F34">
        <w:rPr>
          <w:rFonts w:eastAsia="Times New Roman" w:cstheme="minorHAnsi"/>
          <w:bCs/>
          <w:sz w:val="22"/>
          <w:szCs w:val="22"/>
        </w:rPr>
        <w:t xml:space="preserve">Want to make sure we have a process and agreement as we move forward. Especially when it gets to challenging topics. </w:t>
      </w:r>
    </w:p>
    <w:p w14:paraId="3F2D3E8E" w14:textId="1FC780BD" w:rsidR="00ED73C2" w:rsidRPr="001A7F34" w:rsidRDefault="00ED73C2" w:rsidP="004C770B">
      <w:pPr>
        <w:pStyle w:val="ListParagraph"/>
        <w:numPr>
          <w:ilvl w:val="0"/>
          <w:numId w:val="10"/>
        </w:numPr>
        <w:rPr>
          <w:rFonts w:eastAsia="Times New Roman" w:cstheme="minorHAnsi"/>
          <w:bCs/>
          <w:sz w:val="22"/>
          <w:szCs w:val="22"/>
        </w:rPr>
      </w:pPr>
      <w:r w:rsidRPr="001A7F34">
        <w:rPr>
          <w:rFonts w:eastAsia="Times New Roman" w:cstheme="minorHAnsi"/>
          <w:bCs/>
          <w:sz w:val="22"/>
          <w:szCs w:val="22"/>
        </w:rPr>
        <w:t>Review of overarching objective</w:t>
      </w:r>
      <w:r w:rsidR="00A37086">
        <w:rPr>
          <w:rFonts w:eastAsia="Times New Roman" w:cstheme="minorHAnsi"/>
          <w:bCs/>
          <w:sz w:val="22"/>
          <w:szCs w:val="22"/>
        </w:rPr>
        <w:t xml:space="preserve"> </w:t>
      </w:r>
      <w:r w:rsidRPr="001A7F34">
        <w:rPr>
          <w:rFonts w:eastAsia="Times New Roman" w:cstheme="minorHAnsi"/>
          <w:bCs/>
          <w:sz w:val="22"/>
          <w:szCs w:val="22"/>
        </w:rPr>
        <w:t xml:space="preserve">  </w:t>
      </w:r>
    </w:p>
    <w:p w14:paraId="44ABAA12" w14:textId="3E804E43" w:rsidR="00ED73C2" w:rsidRPr="001A7F34" w:rsidRDefault="00ED73C2" w:rsidP="004C770B">
      <w:pPr>
        <w:pStyle w:val="ListParagraph"/>
        <w:numPr>
          <w:ilvl w:val="0"/>
          <w:numId w:val="11"/>
        </w:numPr>
        <w:rPr>
          <w:rFonts w:eastAsia="Times New Roman" w:cstheme="minorHAnsi"/>
          <w:bCs/>
          <w:sz w:val="22"/>
          <w:szCs w:val="22"/>
        </w:rPr>
      </w:pPr>
      <w:r w:rsidRPr="001A7F34">
        <w:rPr>
          <w:rFonts w:eastAsia="Times New Roman" w:cstheme="minorHAnsi"/>
          <w:bCs/>
          <w:sz w:val="22"/>
          <w:szCs w:val="22"/>
        </w:rPr>
        <w:t xml:space="preserve">Practical Consensus – “Can I live with this?” </w:t>
      </w:r>
      <w:r w:rsidR="004C770B" w:rsidRPr="001A7F34">
        <w:rPr>
          <w:rFonts w:eastAsia="Times New Roman" w:cstheme="minorHAnsi"/>
          <w:bCs/>
          <w:sz w:val="22"/>
          <w:szCs w:val="22"/>
        </w:rPr>
        <w:t>The ideal situation would be to achieve</w:t>
      </w:r>
      <w:r w:rsidRPr="001A7F34">
        <w:rPr>
          <w:rFonts w:eastAsia="Times New Roman" w:cstheme="minorHAnsi"/>
          <w:bCs/>
          <w:sz w:val="22"/>
          <w:szCs w:val="22"/>
        </w:rPr>
        <w:t xml:space="preserve"> full endorsement and agreement on the final product/deliverable – every participant on every topic, every strategy or tactic, every measure. How can we set this up to move decisions forward? </w:t>
      </w:r>
    </w:p>
    <w:p w14:paraId="3D661ECE" w14:textId="77777777" w:rsidR="00ED73C2" w:rsidRPr="001A7F34" w:rsidRDefault="00ED73C2" w:rsidP="004C770B">
      <w:pPr>
        <w:pStyle w:val="ListParagraph"/>
        <w:numPr>
          <w:ilvl w:val="0"/>
          <w:numId w:val="11"/>
        </w:numPr>
        <w:rPr>
          <w:rFonts w:eastAsia="Times New Roman" w:cstheme="minorHAnsi"/>
          <w:bCs/>
          <w:sz w:val="22"/>
          <w:szCs w:val="22"/>
        </w:rPr>
      </w:pPr>
      <w:r w:rsidRPr="001A7F34">
        <w:rPr>
          <w:rFonts w:eastAsia="Times New Roman" w:cstheme="minorHAnsi"/>
          <w:bCs/>
          <w:sz w:val="22"/>
          <w:szCs w:val="22"/>
        </w:rPr>
        <w:t xml:space="preserve">Characteristics of Experts – we want to hear from everyone between now and the end of our time together in nine months. </w:t>
      </w:r>
    </w:p>
    <w:p w14:paraId="726167E1" w14:textId="4E09327D" w:rsidR="00ED73C2" w:rsidRPr="001A7F34" w:rsidRDefault="00ED73C2" w:rsidP="004C770B">
      <w:pPr>
        <w:pStyle w:val="ListParagraph"/>
        <w:numPr>
          <w:ilvl w:val="0"/>
          <w:numId w:val="11"/>
        </w:numPr>
        <w:rPr>
          <w:rFonts w:eastAsia="Times New Roman" w:cstheme="minorHAnsi"/>
          <w:bCs/>
          <w:sz w:val="22"/>
          <w:szCs w:val="22"/>
        </w:rPr>
      </w:pPr>
      <w:r w:rsidRPr="001A7F34">
        <w:rPr>
          <w:rFonts w:eastAsia="Times New Roman" w:cstheme="minorHAnsi"/>
          <w:bCs/>
          <w:sz w:val="22"/>
          <w:szCs w:val="22"/>
        </w:rPr>
        <w:t>Explanation of group activity</w:t>
      </w:r>
      <w:r w:rsidR="00A37086">
        <w:rPr>
          <w:rFonts w:eastAsia="Times New Roman" w:cstheme="minorHAnsi"/>
          <w:bCs/>
          <w:sz w:val="22"/>
          <w:szCs w:val="22"/>
        </w:rPr>
        <w:t xml:space="preserve"> </w:t>
      </w:r>
    </w:p>
    <w:p w14:paraId="1DDB1A8D" w14:textId="77777777" w:rsidR="00ED73C2" w:rsidRPr="001A7F34" w:rsidRDefault="00ED73C2" w:rsidP="00ED73C2">
      <w:pPr>
        <w:rPr>
          <w:rFonts w:eastAsia="Times New Roman" w:cstheme="minorHAnsi"/>
          <w:bCs/>
          <w:sz w:val="22"/>
          <w:szCs w:val="22"/>
        </w:rPr>
      </w:pPr>
    </w:p>
    <w:p w14:paraId="47568153" w14:textId="605B06E5" w:rsidR="004C770B" w:rsidRPr="001A7F34" w:rsidRDefault="005C0322" w:rsidP="00783099">
      <w:pPr>
        <w:rPr>
          <w:rFonts w:cstheme="minorHAnsi"/>
          <w:sz w:val="22"/>
          <w:szCs w:val="22"/>
        </w:rPr>
      </w:pPr>
      <w:r w:rsidRPr="001A7F34">
        <w:rPr>
          <w:rFonts w:cstheme="minorHAnsi"/>
          <w:b/>
          <w:bCs/>
          <w:sz w:val="22"/>
          <w:szCs w:val="22"/>
        </w:rPr>
        <w:t xml:space="preserve">VII. </w:t>
      </w:r>
      <w:r w:rsidR="00783099" w:rsidRPr="001A7F34">
        <w:rPr>
          <w:rFonts w:cstheme="minorHAnsi"/>
          <w:b/>
          <w:bCs/>
          <w:sz w:val="22"/>
          <w:szCs w:val="22"/>
        </w:rPr>
        <w:t>Small group work:</w:t>
      </w:r>
      <w:r w:rsidR="00783099" w:rsidRPr="001A7F34">
        <w:rPr>
          <w:rFonts w:cstheme="minorHAnsi"/>
          <w:sz w:val="22"/>
          <w:szCs w:val="22"/>
        </w:rPr>
        <w:t xml:space="preserve"> </w:t>
      </w:r>
      <w:r w:rsidR="004C770B" w:rsidRPr="001A7F34">
        <w:rPr>
          <w:rFonts w:cstheme="minorHAnsi"/>
          <w:sz w:val="22"/>
          <w:szCs w:val="22"/>
        </w:rPr>
        <w:t>Discussion done in five separate groups in Zoom rooms</w:t>
      </w:r>
    </w:p>
    <w:p w14:paraId="2ADC3220" w14:textId="0A8E0D9D" w:rsidR="00A517E2" w:rsidRPr="001A7F34" w:rsidRDefault="00A517E2" w:rsidP="00A517E2">
      <w:pPr>
        <w:pStyle w:val="ListParagraph"/>
        <w:numPr>
          <w:ilvl w:val="0"/>
          <w:numId w:val="12"/>
        </w:numPr>
        <w:rPr>
          <w:rFonts w:cstheme="minorHAnsi"/>
          <w:sz w:val="22"/>
          <w:szCs w:val="22"/>
        </w:rPr>
      </w:pPr>
      <w:r w:rsidRPr="001A7F34">
        <w:rPr>
          <w:rFonts w:cstheme="minorHAnsi"/>
          <w:sz w:val="22"/>
          <w:szCs w:val="22"/>
        </w:rPr>
        <w:t xml:space="preserve">Group 1: Assessment &amp; Understanding the Gap  </w:t>
      </w:r>
    </w:p>
    <w:p w14:paraId="5C7BB982" w14:textId="3600A380" w:rsidR="00A517E2" w:rsidRPr="001A7F34" w:rsidRDefault="00A517E2" w:rsidP="00A517E2">
      <w:pPr>
        <w:pStyle w:val="ListParagraph"/>
        <w:numPr>
          <w:ilvl w:val="0"/>
          <w:numId w:val="12"/>
        </w:numPr>
        <w:rPr>
          <w:rFonts w:cstheme="minorHAnsi"/>
          <w:sz w:val="22"/>
          <w:szCs w:val="22"/>
        </w:rPr>
      </w:pPr>
      <w:r w:rsidRPr="001A7F34">
        <w:rPr>
          <w:rFonts w:cstheme="minorHAnsi"/>
          <w:sz w:val="22"/>
          <w:szCs w:val="22"/>
        </w:rPr>
        <w:t xml:space="preserve">Group 2: Shared Definition of Staffing  </w:t>
      </w:r>
    </w:p>
    <w:p w14:paraId="11889FCC" w14:textId="61C19B03" w:rsidR="00A517E2" w:rsidRDefault="00A517E2" w:rsidP="00A517E2">
      <w:pPr>
        <w:pStyle w:val="ListParagraph"/>
        <w:numPr>
          <w:ilvl w:val="0"/>
          <w:numId w:val="12"/>
        </w:numPr>
        <w:rPr>
          <w:rFonts w:cstheme="minorHAnsi"/>
          <w:sz w:val="22"/>
          <w:szCs w:val="22"/>
        </w:rPr>
      </w:pPr>
      <w:r w:rsidRPr="001A7F34">
        <w:rPr>
          <w:rFonts w:cstheme="minorHAnsi"/>
          <w:sz w:val="22"/>
          <w:szCs w:val="22"/>
        </w:rPr>
        <w:t xml:space="preserve">Group 3: Workforce Recommendations  </w:t>
      </w:r>
    </w:p>
    <w:p w14:paraId="41671A58" w14:textId="1AA598D1" w:rsidR="00A517E2" w:rsidRPr="001A7F34" w:rsidRDefault="00A517E2" w:rsidP="00A517E2">
      <w:pPr>
        <w:pStyle w:val="ListParagraph"/>
        <w:numPr>
          <w:ilvl w:val="0"/>
          <w:numId w:val="12"/>
        </w:numPr>
        <w:rPr>
          <w:rFonts w:cstheme="minorHAnsi"/>
          <w:sz w:val="22"/>
          <w:szCs w:val="22"/>
        </w:rPr>
      </w:pPr>
      <w:r w:rsidRPr="001A7F34">
        <w:rPr>
          <w:rFonts w:cstheme="minorHAnsi"/>
          <w:sz w:val="22"/>
          <w:szCs w:val="22"/>
        </w:rPr>
        <w:t xml:space="preserve">Group 4: Principles for staffing models  </w:t>
      </w:r>
    </w:p>
    <w:p w14:paraId="5394ECA3" w14:textId="2B6A7584" w:rsidR="00271457" w:rsidRPr="001A7F34" w:rsidRDefault="00A517E2" w:rsidP="00A517E2">
      <w:pPr>
        <w:pStyle w:val="ListParagraph"/>
        <w:numPr>
          <w:ilvl w:val="0"/>
          <w:numId w:val="12"/>
        </w:numPr>
        <w:rPr>
          <w:rFonts w:cstheme="minorHAnsi"/>
          <w:sz w:val="22"/>
          <w:szCs w:val="22"/>
        </w:rPr>
      </w:pPr>
      <w:r w:rsidRPr="001A7F34">
        <w:rPr>
          <w:rFonts w:cstheme="minorHAnsi"/>
          <w:sz w:val="22"/>
          <w:szCs w:val="22"/>
        </w:rPr>
        <w:t>Group 5: Campaign</w:t>
      </w:r>
    </w:p>
    <w:p w14:paraId="00EA4BA0" w14:textId="77777777" w:rsidR="004C770B" w:rsidRPr="001A7F34" w:rsidRDefault="004C770B" w:rsidP="00783099">
      <w:pPr>
        <w:rPr>
          <w:rFonts w:eastAsia="Times New Roman" w:cstheme="minorHAnsi"/>
          <w:bCs/>
          <w:sz w:val="22"/>
          <w:szCs w:val="22"/>
        </w:rPr>
      </w:pPr>
    </w:p>
    <w:p w14:paraId="4CCF7A9E" w14:textId="3FD25A94" w:rsidR="00EF1234" w:rsidRPr="001A7F34" w:rsidRDefault="005C0322" w:rsidP="00783099">
      <w:pPr>
        <w:rPr>
          <w:rFonts w:cstheme="minorHAnsi"/>
          <w:sz w:val="22"/>
          <w:szCs w:val="22"/>
        </w:rPr>
      </w:pPr>
      <w:r w:rsidRPr="001A7F34">
        <w:rPr>
          <w:rFonts w:eastAsia="Times New Roman" w:cstheme="minorHAnsi"/>
          <w:b/>
          <w:bCs/>
          <w:sz w:val="22"/>
          <w:szCs w:val="22"/>
        </w:rPr>
        <w:t xml:space="preserve">VIII. </w:t>
      </w:r>
      <w:r w:rsidR="004C770B" w:rsidRPr="001A7F34">
        <w:rPr>
          <w:rFonts w:eastAsia="Times New Roman" w:cstheme="minorHAnsi"/>
          <w:b/>
          <w:bCs/>
          <w:sz w:val="22"/>
          <w:szCs w:val="22"/>
        </w:rPr>
        <w:t xml:space="preserve">Post-breakout room discussion: </w:t>
      </w:r>
      <w:r w:rsidR="00EF1234" w:rsidRPr="001A7F34">
        <w:rPr>
          <w:rFonts w:cstheme="minorHAnsi"/>
          <w:sz w:val="22"/>
          <w:szCs w:val="22"/>
        </w:rPr>
        <w:t>- Brian Sims</w:t>
      </w:r>
      <w:r w:rsidR="004C770B" w:rsidRPr="001A7F34">
        <w:rPr>
          <w:rFonts w:cstheme="minorHAnsi"/>
          <w:sz w:val="22"/>
          <w:szCs w:val="22"/>
        </w:rPr>
        <w:t>, Co-Chair</w:t>
      </w:r>
    </w:p>
    <w:p w14:paraId="50DABABB" w14:textId="06FD5110" w:rsidR="00783099" w:rsidRPr="001A7F34" w:rsidRDefault="00783099" w:rsidP="00783099">
      <w:pPr>
        <w:rPr>
          <w:rFonts w:cstheme="minorHAnsi"/>
          <w:sz w:val="22"/>
          <w:szCs w:val="22"/>
        </w:rPr>
      </w:pPr>
      <w:r w:rsidRPr="001A7F34">
        <w:rPr>
          <w:rFonts w:cstheme="minorHAnsi"/>
          <w:sz w:val="22"/>
          <w:szCs w:val="22"/>
        </w:rPr>
        <w:t xml:space="preserve"> </w:t>
      </w:r>
      <w:r w:rsidR="00801ADA" w:rsidRPr="001A7F34">
        <w:rPr>
          <w:rFonts w:cstheme="minorHAnsi"/>
          <w:sz w:val="22"/>
          <w:szCs w:val="22"/>
        </w:rPr>
        <w:t>Participants used</w:t>
      </w:r>
      <w:r w:rsidRPr="001A7F34">
        <w:rPr>
          <w:rFonts w:cstheme="minorHAnsi"/>
          <w:sz w:val="22"/>
          <w:szCs w:val="22"/>
        </w:rPr>
        <w:t xml:space="preserve"> Share Screen to show the work</w:t>
      </w:r>
      <w:r w:rsidR="00801ADA" w:rsidRPr="001A7F34">
        <w:rPr>
          <w:rFonts w:cstheme="minorHAnsi"/>
          <w:sz w:val="22"/>
          <w:szCs w:val="22"/>
        </w:rPr>
        <w:t xml:space="preserve"> and</w:t>
      </w:r>
      <w:r w:rsidRPr="001A7F34">
        <w:rPr>
          <w:rFonts w:cstheme="minorHAnsi"/>
          <w:sz w:val="22"/>
          <w:szCs w:val="22"/>
        </w:rPr>
        <w:t xml:space="preserve"> Chat for details as needed </w:t>
      </w:r>
    </w:p>
    <w:p w14:paraId="3F1B8191" w14:textId="77777777" w:rsidR="00801ADA" w:rsidRPr="001A7F34" w:rsidRDefault="00801ADA" w:rsidP="00783099">
      <w:pPr>
        <w:rPr>
          <w:rFonts w:cstheme="minorHAnsi"/>
          <w:sz w:val="22"/>
          <w:szCs w:val="22"/>
        </w:rPr>
      </w:pPr>
    </w:p>
    <w:p w14:paraId="68C57450" w14:textId="25CEBB8A" w:rsidR="00801ADA" w:rsidRPr="001A7F34" w:rsidRDefault="00801ADA" w:rsidP="00801ADA">
      <w:pPr>
        <w:rPr>
          <w:rFonts w:cstheme="minorHAnsi"/>
          <w:i/>
          <w:iCs/>
          <w:sz w:val="22"/>
          <w:szCs w:val="22"/>
        </w:rPr>
      </w:pPr>
      <w:r w:rsidRPr="001A7F34">
        <w:rPr>
          <w:rFonts w:cstheme="minorHAnsi"/>
          <w:i/>
          <w:iCs/>
          <w:sz w:val="22"/>
          <w:szCs w:val="22"/>
        </w:rPr>
        <w:lastRenderedPageBreak/>
        <w:t>Group 1</w:t>
      </w:r>
    </w:p>
    <w:p w14:paraId="492E08C9" w14:textId="036B04F1" w:rsidR="00C97283" w:rsidRPr="001A7F34" w:rsidRDefault="00C97283" w:rsidP="00DB2818">
      <w:pPr>
        <w:pStyle w:val="ListParagraph"/>
        <w:numPr>
          <w:ilvl w:val="0"/>
          <w:numId w:val="1"/>
        </w:numPr>
        <w:rPr>
          <w:rFonts w:cstheme="minorHAnsi"/>
          <w:sz w:val="22"/>
          <w:szCs w:val="22"/>
        </w:rPr>
      </w:pPr>
      <w:r w:rsidRPr="001A7F34">
        <w:rPr>
          <w:rFonts w:cstheme="minorHAnsi"/>
          <w:sz w:val="22"/>
          <w:szCs w:val="22"/>
        </w:rPr>
        <w:t>Need</w:t>
      </w:r>
      <w:r w:rsidR="00A37086">
        <w:rPr>
          <w:rFonts w:cstheme="minorHAnsi"/>
          <w:sz w:val="22"/>
          <w:szCs w:val="22"/>
        </w:rPr>
        <w:t>s</w:t>
      </w:r>
      <w:r w:rsidRPr="001A7F34">
        <w:rPr>
          <w:rFonts w:cstheme="minorHAnsi"/>
          <w:sz w:val="22"/>
          <w:szCs w:val="22"/>
        </w:rPr>
        <w:t xml:space="preserve"> more data and maybe survey, about nurses in acute care environments, variation of nurse environment, generational differences</w:t>
      </w:r>
    </w:p>
    <w:p w14:paraId="767A774D" w14:textId="0B2E2DF5" w:rsidR="00DB2818" w:rsidRPr="001A7F34" w:rsidRDefault="00DB2818" w:rsidP="00DB2818">
      <w:pPr>
        <w:pStyle w:val="ListParagraph"/>
        <w:numPr>
          <w:ilvl w:val="0"/>
          <w:numId w:val="1"/>
        </w:numPr>
        <w:rPr>
          <w:rFonts w:cstheme="minorHAnsi"/>
          <w:sz w:val="22"/>
          <w:szCs w:val="22"/>
        </w:rPr>
      </w:pPr>
      <w:r w:rsidRPr="001A7F34">
        <w:rPr>
          <w:rFonts w:cstheme="minorHAnsi"/>
          <w:sz w:val="22"/>
          <w:szCs w:val="22"/>
        </w:rPr>
        <w:t>How do we close gaps and keep nurses at bedside</w:t>
      </w:r>
      <w:r w:rsidR="00801ADA" w:rsidRPr="001A7F34">
        <w:rPr>
          <w:rFonts w:cstheme="minorHAnsi"/>
          <w:sz w:val="22"/>
          <w:szCs w:val="22"/>
        </w:rPr>
        <w:t>?</w:t>
      </w:r>
    </w:p>
    <w:p w14:paraId="339FA354" w14:textId="3BA94C38" w:rsidR="00DB2818" w:rsidRPr="001A7F34" w:rsidRDefault="00DB2818" w:rsidP="00DB2818">
      <w:pPr>
        <w:pStyle w:val="ListParagraph"/>
        <w:numPr>
          <w:ilvl w:val="0"/>
          <w:numId w:val="1"/>
        </w:numPr>
        <w:rPr>
          <w:rFonts w:cstheme="minorHAnsi"/>
          <w:sz w:val="22"/>
          <w:szCs w:val="22"/>
        </w:rPr>
      </w:pPr>
      <w:r w:rsidRPr="001A7F34">
        <w:rPr>
          <w:rFonts w:cstheme="minorHAnsi"/>
          <w:sz w:val="22"/>
          <w:szCs w:val="22"/>
        </w:rPr>
        <w:t>How to address nurses</w:t>
      </w:r>
      <w:r w:rsidR="00801ADA" w:rsidRPr="001A7F34">
        <w:rPr>
          <w:rFonts w:cstheme="minorHAnsi"/>
          <w:sz w:val="22"/>
          <w:szCs w:val="22"/>
        </w:rPr>
        <w:t>’</w:t>
      </w:r>
      <w:r w:rsidRPr="001A7F34">
        <w:rPr>
          <w:rFonts w:cstheme="minorHAnsi"/>
          <w:sz w:val="22"/>
          <w:szCs w:val="22"/>
        </w:rPr>
        <w:t xml:space="preserve"> work life balance</w:t>
      </w:r>
      <w:r w:rsidR="00A37086">
        <w:rPr>
          <w:rFonts w:cstheme="minorHAnsi"/>
          <w:sz w:val="22"/>
          <w:szCs w:val="22"/>
        </w:rPr>
        <w:t>?</w:t>
      </w:r>
    </w:p>
    <w:p w14:paraId="1191150E" w14:textId="18B5D3CD" w:rsidR="00DB2818" w:rsidRPr="001A7F34" w:rsidRDefault="00DB2818" w:rsidP="00DB2818">
      <w:pPr>
        <w:pStyle w:val="ListParagraph"/>
        <w:numPr>
          <w:ilvl w:val="0"/>
          <w:numId w:val="1"/>
        </w:numPr>
        <w:rPr>
          <w:rFonts w:cstheme="minorHAnsi"/>
          <w:sz w:val="22"/>
          <w:szCs w:val="22"/>
        </w:rPr>
      </w:pPr>
      <w:r w:rsidRPr="001A7F34">
        <w:rPr>
          <w:rFonts w:cstheme="minorHAnsi"/>
          <w:sz w:val="22"/>
          <w:szCs w:val="22"/>
        </w:rPr>
        <w:t>Travel nurses</w:t>
      </w:r>
    </w:p>
    <w:p w14:paraId="128B1978" w14:textId="0EBADEBD" w:rsidR="00DB2818" w:rsidRPr="001A7F34" w:rsidRDefault="00DB2818" w:rsidP="00DB2818">
      <w:pPr>
        <w:pStyle w:val="ListParagraph"/>
        <w:numPr>
          <w:ilvl w:val="0"/>
          <w:numId w:val="1"/>
        </w:numPr>
        <w:rPr>
          <w:rFonts w:cstheme="minorHAnsi"/>
          <w:sz w:val="22"/>
          <w:szCs w:val="22"/>
        </w:rPr>
      </w:pPr>
      <w:r w:rsidRPr="001A7F34">
        <w:rPr>
          <w:rFonts w:cstheme="minorHAnsi"/>
          <w:sz w:val="22"/>
          <w:szCs w:val="22"/>
        </w:rPr>
        <w:t xml:space="preserve">Can’t use </w:t>
      </w:r>
      <w:r w:rsidR="00A37086">
        <w:rPr>
          <w:rFonts w:cstheme="minorHAnsi"/>
          <w:sz w:val="22"/>
          <w:szCs w:val="22"/>
        </w:rPr>
        <w:t>COVID-19</w:t>
      </w:r>
      <w:r w:rsidRPr="001A7F34">
        <w:rPr>
          <w:rFonts w:cstheme="minorHAnsi"/>
          <w:sz w:val="22"/>
          <w:szCs w:val="22"/>
        </w:rPr>
        <w:t xml:space="preserve"> as plan for future </w:t>
      </w:r>
    </w:p>
    <w:p w14:paraId="3EDCC636" w14:textId="4DB434A6" w:rsidR="00DB2818" w:rsidRPr="001A7F34" w:rsidRDefault="00801ADA" w:rsidP="00DB2818">
      <w:pPr>
        <w:pStyle w:val="ListParagraph"/>
        <w:numPr>
          <w:ilvl w:val="0"/>
          <w:numId w:val="1"/>
        </w:numPr>
        <w:rPr>
          <w:rFonts w:cstheme="minorHAnsi"/>
          <w:sz w:val="22"/>
          <w:szCs w:val="22"/>
        </w:rPr>
      </w:pPr>
      <w:r w:rsidRPr="001A7F34">
        <w:rPr>
          <w:rFonts w:cstheme="minorHAnsi"/>
          <w:sz w:val="22"/>
          <w:szCs w:val="22"/>
        </w:rPr>
        <w:t>Need more time to finalize revised outcome</w:t>
      </w:r>
    </w:p>
    <w:p w14:paraId="410943EE" w14:textId="02EEF37E" w:rsidR="00DB2818" w:rsidRPr="001A7F34" w:rsidRDefault="00801ADA" w:rsidP="00801ADA">
      <w:pPr>
        <w:rPr>
          <w:rFonts w:cstheme="minorHAnsi"/>
          <w:i/>
          <w:iCs/>
          <w:sz w:val="22"/>
          <w:szCs w:val="22"/>
        </w:rPr>
      </w:pPr>
      <w:r w:rsidRPr="001A7F34">
        <w:rPr>
          <w:rFonts w:cstheme="minorHAnsi"/>
          <w:i/>
          <w:iCs/>
          <w:sz w:val="22"/>
          <w:szCs w:val="22"/>
        </w:rPr>
        <w:t>Group 2</w:t>
      </w:r>
    </w:p>
    <w:p w14:paraId="7319FC47" w14:textId="59851556" w:rsidR="00801ADA" w:rsidRPr="001A7F34" w:rsidRDefault="00801ADA" w:rsidP="00DB2818">
      <w:pPr>
        <w:pStyle w:val="ListParagraph"/>
        <w:numPr>
          <w:ilvl w:val="0"/>
          <w:numId w:val="2"/>
        </w:numPr>
        <w:rPr>
          <w:rFonts w:cstheme="minorHAnsi"/>
          <w:sz w:val="22"/>
          <w:szCs w:val="22"/>
        </w:rPr>
      </w:pPr>
      <w:r w:rsidRPr="001A7F34">
        <w:rPr>
          <w:rFonts w:cstheme="minorHAnsi"/>
          <w:sz w:val="22"/>
          <w:szCs w:val="22"/>
        </w:rPr>
        <w:t xml:space="preserve">Needs to define </w:t>
      </w:r>
      <w:r w:rsidR="008156C6" w:rsidRPr="001A7F34">
        <w:rPr>
          <w:rFonts w:cstheme="minorHAnsi"/>
          <w:sz w:val="22"/>
          <w:szCs w:val="22"/>
        </w:rPr>
        <w:t xml:space="preserve">specifically </w:t>
      </w:r>
      <w:r w:rsidRPr="001A7F34">
        <w:rPr>
          <w:rFonts w:cstheme="minorHAnsi"/>
          <w:sz w:val="22"/>
          <w:szCs w:val="22"/>
        </w:rPr>
        <w:t>who the outcome is addressing</w:t>
      </w:r>
      <w:r w:rsidR="008156C6" w:rsidRPr="001A7F34">
        <w:rPr>
          <w:rFonts w:cstheme="minorHAnsi"/>
          <w:sz w:val="22"/>
          <w:szCs w:val="22"/>
        </w:rPr>
        <w:t xml:space="preserve"> (e.g., nurses, patients, other staff?)</w:t>
      </w:r>
    </w:p>
    <w:p w14:paraId="0DB43CCD" w14:textId="36B560D2" w:rsidR="00DB2818" w:rsidRPr="001A7F34" w:rsidRDefault="00DB2818" w:rsidP="00DB2818">
      <w:pPr>
        <w:pStyle w:val="ListParagraph"/>
        <w:numPr>
          <w:ilvl w:val="0"/>
          <w:numId w:val="2"/>
        </w:numPr>
        <w:rPr>
          <w:rFonts w:cstheme="minorHAnsi"/>
          <w:sz w:val="22"/>
          <w:szCs w:val="22"/>
        </w:rPr>
      </w:pPr>
      <w:r w:rsidRPr="001A7F34">
        <w:rPr>
          <w:rFonts w:cstheme="minorHAnsi"/>
          <w:sz w:val="22"/>
          <w:szCs w:val="22"/>
        </w:rPr>
        <w:t xml:space="preserve">Should </w:t>
      </w:r>
      <w:r w:rsidR="008156C6" w:rsidRPr="001A7F34">
        <w:rPr>
          <w:rFonts w:cstheme="minorHAnsi"/>
          <w:sz w:val="22"/>
          <w:szCs w:val="22"/>
        </w:rPr>
        <w:t>“</w:t>
      </w:r>
      <w:r w:rsidRPr="001A7F34">
        <w:rPr>
          <w:rFonts w:cstheme="minorHAnsi"/>
          <w:sz w:val="22"/>
          <w:szCs w:val="22"/>
        </w:rPr>
        <w:t>appropriate</w:t>
      </w:r>
      <w:r w:rsidR="008156C6" w:rsidRPr="001A7F34">
        <w:rPr>
          <w:rFonts w:cstheme="minorHAnsi"/>
          <w:sz w:val="22"/>
          <w:szCs w:val="22"/>
        </w:rPr>
        <w:t xml:space="preserve">” </w:t>
      </w:r>
      <w:r w:rsidRPr="001A7F34">
        <w:rPr>
          <w:rFonts w:cstheme="minorHAnsi"/>
          <w:sz w:val="22"/>
          <w:szCs w:val="22"/>
        </w:rPr>
        <w:t xml:space="preserve">and </w:t>
      </w:r>
      <w:r w:rsidR="008156C6" w:rsidRPr="001A7F34">
        <w:rPr>
          <w:rFonts w:cstheme="minorHAnsi"/>
          <w:sz w:val="22"/>
          <w:szCs w:val="22"/>
        </w:rPr>
        <w:t>“</w:t>
      </w:r>
      <w:r w:rsidRPr="001A7F34">
        <w:rPr>
          <w:rFonts w:cstheme="minorHAnsi"/>
          <w:sz w:val="22"/>
          <w:szCs w:val="22"/>
        </w:rPr>
        <w:t>safe</w:t>
      </w:r>
      <w:r w:rsidR="008156C6" w:rsidRPr="001A7F34">
        <w:rPr>
          <w:rFonts w:cstheme="minorHAnsi"/>
          <w:sz w:val="22"/>
          <w:szCs w:val="22"/>
        </w:rPr>
        <w:t>”</w:t>
      </w:r>
      <w:r w:rsidRPr="001A7F34">
        <w:rPr>
          <w:rFonts w:cstheme="minorHAnsi"/>
          <w:sz w:val="22"/>
          <w:szCs w:val="22"/>
        </w:rPr>
        <w:t xml:space="preserve"> staffing be broken </w:t>
      </w:r>
      <w:r w:rsidR="008156C6" w:rsidRPr="001A7F34">
        <w:rPr>
          <w:rFonts w:cstheme="minorHAnsi"/>
          <w:sz w:val="22"/>
          <w:szCs w:val="22"/>
        </w:rPr>
        <w:t>out</w:t>
      </w:r>
      <w:r w:rsidR="00A37086">
        <w:rPr>
          <w:rFonts w:cstheme="minorHAnsi"/>
          <w:sz w:val="22"/>
          <w:szCs w:val="22"/>
        </w:rPr>
        <w:t>?</w:t>
      </w:r>
    </w:p>
    <w:p w14:paraId="27595FCC" w14:textId="4B9C9C87" w:rsidR="00DB2818" w:rsidRPr="001A7F34" w:rsidRDefault="00DB2818" w:rsidP="00DB2818">
      <w:pPr>
        <w:pStyle w:val="ListParagraph"/>
        <w:numPr>
          <w:ilvl w:val="0"/>
          <w:numId w:val="2"/>
        </w:numPr>
        <w:rPr>
          <w:rFonts w:cstheme="minorHAnsi"/>
          <w:sz w:val="22"/>
          <w:szCs w:val="22"/>
        </w:rPr>
      </w:pPr>
      <w:r w:rsidRPr="001A7F34">
        <w:rPr>
          <w:rFonts w:cstheme="minorHAnsi"/>
          <w:sz w:val="22"/>
          <w:szCs w:val="22"/>
        </w:rPr>
        <w:t>Balance nurse safety and patient safety</w:t>
      </w:r>
    </w:p>
    <w:p w14:paraId="37DF4707" w14:textId="785A70EA" w:rsidR="00DB2818" w:rsidRPr="001A7F34" w:rsidRDefault="008156C6" w:rsidP="00DB2818">
      <w:pPr>
        <w:pStyle w:val="ListParagraph"/>
        <w:numPr>
          <w:ilvl w:val="0"/>
          <w:numId w:val="2"/>
        </w:numPr>
        <w:rPr>
          <w:rFonts w:cstheme="minorHAnsi"/>
          <w:sz w:val="22"/>
          <w:szCs w:val="22"/>
        </w:rPr>
      </w:pPr>
      <w:r w:rsidRPr="001A7F34">
        <w:rPr>
          <w:rFonts w:cstheme="minorHAnsi"/>
          <w:sz w:val="22"/>
          <w:szCs w:val="22"/>
        </w:rPr>
        <w:t>This issue is b</w:t>
      </w:r>
      <w:r w:rsidR="00DB2818" w:rsidRPr="001A7F34">
        <w:rPr>
          <w:rFonts w:cstheme="minorHAnsi"/>
          <w:sz w:val="22"/>
          <w:szCs w:val="22"/>
        </w:rPr>
        <w:t xml:space="preserve">roader than staffing </w:t>
      </w:r>
    </w:p>
    <w:p w14:paraId="368E9933" w14:textId="77777777" w:rsidR="008156C6" w:rsidRPr="001A7F34" w:rsidRDefault="008156C6" w:rsidP="008156C6">
      <w:pPr>
        <w:pStyle w:val="ListParagraph"/>
        <w:numPr>
          <w:ilvl w:val="0"/>
          <w:numId w:val="2"/>
        </w:numPr>
        <w:rPr>
          <w:rFonts w:cstheme="minorHAnsi"/>
          <w:sz w:val="22"/>
          <w:szCs w:val="22"/>
        </w:rPr>
      </w:pPr>
      <w:r w:rsidRPr="001A7F34">
        <w:rPr>
          <w:rFonts w:cstheme="minorHAnsi"/>
          <w:sz w:val="22"/>
          <w:szCs w:val="22"/>
        </w:rPr>
        <w:t>Revised outcome: Create a share definition and vision of appropriate staffing for a safe environment of care for staff and patients.</w:t>
      </w:r>
    </w:p>
    <w:p w14:paraId="108DDA4D" w14:textId="6E44724F" w:rsidR="00DB2818" w:rsidRPr="001A7F34" w:rsidRDefault="00801ADA" w:rsidP="008156C6">
      <w:pPr>
        <w:rPr>
          <w:rFonts w:cstheme="minorHAnsi"/>
          <w:i/>
          <w:iCs/>
          <w:sz w:val="22"/>
          <w:szCs w:val="22"/>
        </w:rPr>
      </w:pPr>
      <w:r w:rsidRPr="001A7F34">
        <w:rPr>
          <w:rFonts w:cstheme="minorHAnsi"/>
          <w:i/>
          <w:iCs/>
          <w:sz w:val="22"/>
          <w:szCs w:val="22"/>
        </w:rPr>
        <w:t>Group 3</w:t>
      </w:r>
    </w:p>
    <w:p w14:paraId="14D5A39F" w14:textId="77777777" w:rsidR="008156C6" w:rsidRPr="001A7F34" w:rsidRDefault="008156C6" w:rsidP="00DB2818">
      <w:pPr>
        <w:pStyle w:val="ListParagraph"/>
        <w:numPr>
          <w:ilvl w:val="0"/>
          <w:numId w:val="3"/>
        </w:numPr>
        <w:rPr>
          <w:rFonts w:cstheme="minorHAnsi"/>
          <w:sz w:val="22"/>
          <w:szCs w:val="22"/>
        </w:rPr>
      </w:pPr>
      <w:r w:rsidRPr="001A7F34">
        <w:rPr>
          <w:rFonts w:eastAsia="Times New Roman" w:cstheme="minorHAnsi"/>
          <w:bCs/>
          <w:sz w:val="22"/>
          <w:szCs w:val="22"/>
        </w:rPr>
        <w:t>Focused on the workforce recommendations to develop draft recommendations for appropriate staffing</w:t>
      </w:r>
      <w:r w:rsidRPr="001A7F34">
        <w:rPr>
          <w:rFonts w:cstheme="minorHAnsi"/>
          <w:sz w:val="22"/>
          <w:szCs w:val="22"/>
        </w:rPr>
        <w:t xml:space="preserve"> </w:t>
      </w:r>
    </w:p>
    <w:p w14:paraId="3C5DD440" w14:textId="63F2C3F2" w:rsidR="008156C6" w:rsidRPr="001A7F34" w:rsidRDefault="008156C6" w:rsidP="00DB2818">
      <w:pPr>
        <w:pStyle w:val="ListParagraph"/>
        <w:numPr>
          <w:ilvl w:val="0"/>
          <w:numId w:val="3"/>
        </w:numPr>
        <w:rPr>
          <w:rFonts w:cstheme="minorHAnsi"/>
          <w:sz w:val="22"/>
          <w:szCs w:val="22"/>
        </w:rPr>
      </w:pPr>
      <w:r w:rsidRPr="001A7F34">
        <w:rPr>
          <w:rFonts w:eastAsia="Times New Roman" w:cstheme="minorHAnsi"/>
          <w:bCs/>
          <w:sz w:val="22"/>
          <w:szCs w:val="22"/>
        </w:rPr>
        <w:t>Agreed to flip and put sustainable workforce solutions first</w:t>
      </w:r>
      <w:r w:rsidR="005951FA">
        <w:rPr>
          <w:rFonts w:eastAsia="Times New Roman" w:cstheme="minorHAnsi"/>
          <w:bCs/>
          <w:sz w:val="22"/>
          <w:szCs w:val="22"/>
        </w:rPr>
        <w:t xml:space="preserve"> </w:t>
      </w:r>
    </w:p>
    <w:p w14:paraId="69A5E29F" w14:textId="7B4B0EF5" w:rsidR="008156C6" w:rsidRPr="001A7F34" w:rsidRDefault="008156C6" w:rsidP="00DB2818">
      <w:pPr>
        <w:pStyle w:val="ListParagraph"/>
        <w:numPr>
          <w:ilvl w:val="0"/>
          <w:numId w:val="3"/>
        </w:numPr>
        <w:rPr>
          <w:rFonts w:cstheme="minorHAnsi"/>
          <w:sz w:val="22"/>
          <w:szCs w:val="22"/>
        </w:rPr>
      </w:pPr>
      <w:r w:rsidRPr="001A7F34">
        <w:rPr>
          <w:rFonts w:eastAsia="Times New Roman" w:cstheme="minorHAnsi"/>
          <w:bCs/>
          <w:sz w:val="22"/>
          <w:szCs w:val="22"/>
        </w:rPr>
        <w:t>Need to put some guard rails around what we mean by sustainable workforce solutions</w:t>
      </w:r>
      <w:r w:rsidR="005951FA">
        <w:rPr>
          <w:rFonts w:eastAsia="Times New Roman" w:cstheme="minorHAnsi"/>
          <w:bCs/>
          <w:sz w:val="22"/>
          <w:szCs w:val="22"/>
        </w:rPr>
        <w:t xml:space="preserve"> </w:t>
      </w:r>
    </w:p>
    <w:p w14:paraId="449E35E2" w14:textId="41335738" w:rsidR="00DB2818" w:rsidRPr="001A7F34" w:rsidRDefault="00DB2818" w:rsidP="00DB2818">
      <w:pPr>
        <w:pStyle w:val="ListParagraph"/>
        <w:numPr>
          <w:ilvl w:val="0"/>
          <w:numId w:val="3"/>
        </w:numPr>
        <w:rPr>
          <w:rFonts w:cstheme="minorHAnsi"/>
          <w:sz w:val="22"/>
          <w:szCs w:val="22"/>
        </w:rPr>
      </w:pPr>
      <w:r w:rsidRPr="001A7F34">
        <w:rPr>
          <w:rFonts w:cstheme="minorHAnsi"/>
          <w:sz w:val="22"/>
          <w:szCs w:val="22"/>
        </w:rPr>
        <w:t>Look at perspective from both supply and organizational operational approach</w:t>
      </w:r>
    </w:p>
    <w:p w14:paraId="460ED723" w14:textId="0544CB02" w:rsidR="008156C6" w:rsidRPr="001A7F34" w:rsidRDefault="008156C6" w:rsidP="008156C6">
      <w:pPr>
        <w:pStyle w:val="ListParagraph"/>
        <w:numPr>
          <w:ilvl w:val="0"/>
          <w:numId w:val="3"/>
        </w:numPr>
        <w:rPr>
          <w:rFonts w:eastAsia="Times New Roman" w:cstheme="minorHAnsi"/>
          <w:bCs/>
          <w:sz w:val="22"/>
          <w:szCs w:val="22"/>
        </w:rPr>
      </w:pPr>
      <w:r w:rsidRPr="001A7F34">
        <w:rPr>
          <w:rFonts w:eastAsia="Times New Roman" w:cstheme="minorHAnsi"/>
          <w:bCs/>
          <w:sz w:val="22"/>
          <w:szCs w:val="22"/>
        </w:rPr>
        <w:t>These will have to be managed as we look at the draft recommendations</w:t>
      </w:r>
      <w:r w:rsidR="005951FA">
        <w:rPr>
          <w:rFonts w:eastAsia="Times New Roman" w:cstheme="minorHAnsi"/>
          <w:bCs/>
          <w:sz w:val="22"/>
          <w:szCs w:val="22"/>
        </w:rPr>
        <w:t xml:space="preserve"> </w:t>
      </w:r>
    </w:p>
    <w:p w14:paraId="26569E37" w14:textId="310F6A39" w:rsidR="00766CF4" w:rsidRPr="001A7F34" w:rsidRDefault="00801ADA" w:rsidP="00DB2818">
      <w:pPr>
        <w:rPr>
          <w:rFonts w:cstheme="minorHAnsi"/>
          <w:i/>
          <w:iCs/>
          <w:sz w:val="22"/>
          <w:szCs w:val="22"/>
        </w:rPr>
      </w:pPr>
      <w:r w:rsidRPr="001A7F34">
        <w:rPr>
          <w:rFonts w:cstheme="minorHAnsi"/>
          <w:i/>
          <w:iCs/>
          <w:sz w:val="22"/>
          <w:szCs w:val="22"/>
        </w:rPr>
        <w:t>Group 4</w:t>
      </w:r>
    </w:p>
    <w:p w14:paraId="1F290138" w14:textId="22B44648" w:rsidR="00082D7F" w:rsidRPr="001A7F34" w:rsidRDefault="00082D7F" w:rsidP="00082D7F">
      <w:pPr>
        <w:pStyle w:val="ListParagraph"/>
        <w:numPr>
          <w:ilvl w:val="0"/>
          <w:numId w:val="16"/>
        </w:numPr>
        <w:rPr>
          <w:rFonts w:eastAsia="Times New Roman" w:cstheme="minorHAnsi"/>
          <w:bCs/>
          <w:sz w:val="22"/>
          <w:szCs w:val="22"/>
        </w:rPr>
      </w:pPr>
      <w:r w:rsidRPr="001A7F34">
        <w:rPr>
          <w:rFonts w:eastAsia="Times New Roman" w:cstheme="minorHAnsi"/>
          <w:bCs/>
          <w:sz w:val="22"/>
          <w:szCs w:val="22"/>
        </w:rPr>
        <w:t xml:space="preserve">Looked at philosophy around how care should be delivered </w:t>
      </w:r>
    </w:p>
    <w:p w14:paraId="038E0713" w14:textId="3C90B801" w:rsidR="00082D7F" w:rsidRPr="001A7F34" w:rsidRDefault="00082D7F" w:rsidP="00082D7F">
      <w:pPr>
        <w:pStyle w:val="ListParagraph"/>
        <w:numPr>
          <w:ilvl w:val="0"/>
          <w:numId w:val="16"/>
        </w:numPr>
        <w:rPr>
          <w:rFonts w:eastAsia="Times New Roman" w:cstheme="minorHAnsi"/>
          <w:bCs/>
          <w:sz w:val="22"/>
          <w:szCs w:val="22"/>
        </w:rPr>
      </w:pPr>
      <w:r w:rsidRPr="001A7F34">
        <w:rPr>
          <w:rFonts w:eastAsia="Times New Roman" w:cstheme="minorHAnsi"/>
          <w:bCs/>
          <w:sz w:val="22"/>
          <w:szCs w:val="22"/>
        </w:rPr>
        <w:t xml:space="preserve">Idea inherent to care delivery is the need to address caregiver wellbeing – </w:t>
      </w:r>
      <w:r w:rsidR="00F74E88" w:rsidRPr="001A7F34">
        <w:rPr>
          <w:rFonts w:eastAsia="Times New Roman" w:cstheme="minorHAnsi"/>
          <w:bCs/>
          <w:sz w:val="22"/>
          <w:szCs w:val="22"/>
        </w:rPr>
        <w:t>mental and physical safety</w:t>
      </w:r>
      <w:r w:rsidR="005951FA">
        <w:rPr>
          <w:rFonts w:eastAsia="Times New Roman" w:cstheme="minorHAnsi"/>
          <w:bCs/>
          <w:sz w:val="22"/>
          <w:szCs w:val="22"/>
        </w:rPr>
        <w:t xml:space="preserve"> </w:t>
      </w:r>
      <w:r w:rsidR="00F74E88" w:rsidRPr="001A7F34">
        <w:rPr>
          <w:rFonts w:eastAsia="Times New Roman" w:cstheme="minorHAnsi"/>
          <w:bCs/>
          <w:sz w:val="22"/>
          <w:szCs w:val="22"/>
        </w:rPr>
        <w:t xml:space="preserve"> </w:t>
      </w:r>
      <w:r w:rsidRPr="001A7F34">
        <w:rPr>
          <w:rFonts w:eastAsia="Times New Roman" w:cstheme="minorHAnsi"/>
          <w:bCs/>
          <w:sz w:val="22"/>
          <w:szCs w:val="22"/>
        </w:rPr>
        <w:t xml:space="preserve"> </w:t>
      </w:r>
    </w:p>
    <w:p w14:paraId="1C09EBE5" w14:textId="35384252" w:rsidR="00082D7F" w:rsidRPr="001A7F34" w:rsidRDefault="00082D7F" w:rsidP="00082D7F">
      <w:pPr>
        <w:pStyle w:val="ListParagraph"/>
        <w:numPr>
          <w:ilvl w:val="0"/>
          <w:numId w:val="15"/>
        </w:numPr>
        <w:rPr>
          <w:rFonts w:eastAsia="Times New Roman" w:cstheme="minorHAnsi"/>
          <w:bCs/>
          <w:sz w:val="22"/>
          <w:szCs w:val="22"/>
        </w:rPr>
      </w:pPr>
      <w:r w:rsidRPr="001A7F34">
        <w:rPr>
          <w:rFonts w:eastAsia="Times New Roman" w:cstheme="minorHAnsi"/>
          <w:bCs/>
          <w:sz w:val="22"/>
          <w:szCs w:val="22"/>
        </w:rPr>
        <w:t>There were different approaches to what staffing means and how broad that is. Clarity is needed</w:t>
      </w:r>
      <w:r w:rsidR="00F74E88" w:rsidRPr="001A7F34">
        <w:rPr>
          <w:rFonts w:eastAsia="Times New Roman" w:cstheme="minorHAnsi"/>
          <w:bCs/>
          <w:sz w:val="22"/>
          <w:szCs w:val="22"/>
        </w:rPr>
        <w:t xml:space="preserve">. </w:t>
      </w:r>
    </w:p>
    <w:p w14:paraId="0880F804" w14:textId="16EFE35F" w:rsidR="00082D7F" w:rsidRPr="001A7F34" w:rsidRDefault="00082D7F" w:rsidP="00082D7F">
      <w:pPr>
        <w:pStyle w:val="ListParagraph"/>
        <w:numPr>
          <w:ilvl w:val="0"/>
          <w:numId w:val="14"/>
        </w:numPr>
        <w:rPr>
          <w:rFonts w:eastAsia="Times New Roman" w:cstheme="minorHAnsi"/>
          <w:bCs/>
          <w:sz w:val="22"/>
          <w:szCs w:val="22"/>
        </w:rPr>
      </w:pPr>
      <w:r w:rsidRPr="001A7F34">
        <w:rPr>
          <w:rFonts w:eastAsia="Times New Roman" w:cstheme="minorHAnsi"/>
          <w:bCs/>
          <w:sz w:val="22"/>
          <w:szCs w:val="22"/>
        </w:rPr>
        <w:t>Discussion on ratios needs to happen now and candidly. Different groups have their positions on ratios but there hasn’t been a lot of room for dialogue</w:t>
      </w:r>
      <w:r w:rsidR="005951FA">
        <w:rPr>
          <w:rFonts w:eastAsia="Times New Roman" w:cstheme="minorHAnsi"/>
          <w:bCs/>
          <w:sz w:val="22"/>
          <w:szCs w:val="22"/>
        </w:rPr>
        <w:t>.</w:t>
      </w:r>
      <w:r w:rsidR="00F74E88" w:rsidRPr="001A7F34">
        <w:rPr>
          <w:rFonts w:eastAsia="Times New Roman" w:cstheme="minorHAnsi"/>
          <w:bCs/>
          <w:sz w:val="22"/>
          <w:szCs w:val="22"/>
        </w:rPr>
        <w:t xml:space="preserve"> </w:t>
      </w:r>
      <w:r w:rsidRPr="001A7F34">
        <w:rPr>
          <w:rFonts w:eastAsia="Times New Roman" w:cstheme="minorHAnsi"/>
          <w:bCs/>
          <w:sz w:val="22"/>
          <w:szCs w:val="22"/>
        </w:rPr>
        <w:t xml:space="preserve"> </w:t>
      </w:r>
    </w:p>
    <w:p w14:paraId="68077A4C" w14:textId="6E4281F8" w:rsidR="00082D7F" w:rsidRPr="001A7F34" w:rsidRDefault="00082D7F" w:rsidP="00082D7F">
      <w:pPr>
        <w:pStyle w:val="ListParagraph"/>
        <w:numPr>
          <w:ilvl w:val="0"/>
          <w:numId w:val="14"/>
        </w:numPr>
        <w:rPr>
          <w:rFonts w:eastAsia="Times New Roman" w:cstheme="minorHAnsi"/>
          <w:bCs/>
          <w:sz w:val="22"/>
          <w:szCs w:val="22"/>
        </w:rPr>
      </w:pPr>
      <w:r w:rsidRPr="001A7F34">
        <w:rPr>
          <w:rFonts w:eastAsia="Times New Roman" w:cstheme="minorHAnsi"/>
          <w:bCs/>
          <w:sz w:val="22"/>
          <w:szCs w:val="22"/>
        </w:rPr>
        <w:t>Fine with outcome as it was revised.</w:t>
      </w:r>
    </w:p>
    <w:p w14:paraId="353093CD" w14:textId="59B82D2F" w:rsidR="00766CF4" w:rsidRPr="00D20740" w:rsidRDefault="00F74E88" w:rsidP="00766CF4">
      <w:pPr>
        <w:rPr>
          <w:rFonts w:cstheme="minorHAnsi"/>
          <w:i/>
          <w:iCs/>
          <w:sz w:val="22"/>
          <w:szCs w:val="22"/>
        </w:rPr>
      </w:pPr>
      <w:r w:rsidRPr="00D20740">
        <w:rPr>
          <w:rFonts w:cstheme="minorHAnsi"/>
          <w:i/>
          <w:iCs/>
          <w:sz w:val="22"/>
          <w:szCs w:val="22"/>
        </w:rPr>
        <w:t>Group 5</w:t>
      </w:r>
      <w:r w:rsidR="00766CF4" w:rsidRPr="00D20740">
        <w:rPr>
          <w:rFonts w:cstheme="minorHAnsi"/>
          <w:i/>
          <w:iCs/>
          <w:sz w:val="22"/>
          <w:szCs w:val="22"/>
        </w:rPr>
        <w:t xml:space="preserve"> </w:t>
      </w:r>
    </w:p>
    <w:p w14:paraId="2C3BC21C" w14:textId="31A0E103" w:rsidR="00F74E88" w:rsidRPr="001A7F34" w:rsidRDefault="00F74E88" w:rsidP="00F74E88">
      <w:pPr>
        <w:pStyle w:val="ListParagraph"/>
        <w:numPr>
          <w:ilvl w:val="0"/>
          <w:numId w:val="18"/>
        </w:numPr>
        <w:rPr>
          <w:rFonts w:cstheme="minorHAnsi"/>
          <w:sz w:val="22"/>
          <w:szCs w:val="22"/>
        </w:rPr>
      </w:pPr>
      <w:r w:rsidRPr="001A7F34">
        <w:rPr>
          <w:rFonts w:cstheme="minorHAnsi"/>
          <w:sz w:val="22"/>
          <w:szCs w:val="22"/>
        </w:rPr>
        <w:t>Approach needs to be tiered and targeted</w:t>
      </w:r>
    </w:p>
    <w:p w14:paraId="04AF428B" w14:textId="06D1F096" w:rsidR="00F74E88" w:rsidRPr="001A7F34" w:rsidRDefault="00F74E88" w:rsidP="00F74E88">
      <w:pPr>
        <w:pStyle w:val="ListParagraph"/>
        <w:numPr>
          <w:ilvl w:val="0"/>
          <w:numId w:val="17"/>
        </w:numPr>
        <w:rPr>
          <w:rFonts w:cstheme="minorHAnsi"/>
          <w:sz w:val="22"/>
          <w:szCs w:val="22"/>
        </w:rPr>
      </w:pPr>
      <w:r w:rsidRPr="001A7F34">
        <w:rPr>
          <w:rFonts w:cstheme="minorHAnsi"/>
          <w:sz w:val="22"/>
          <w:szCs w:val="22"/>
        </w:rPr>
        <w:t>Edited the current draft outcome during discussion</w:t>
      </w:r>
    </w:p>
    <w:p w14:paraId="73D42BCE" w14:textId="77C0AA90" w:rsidR="00766CF4" w:rsidRPr="001A7F34" w:rsidRDefault="00F74E88" w:rsidP="00F74E88">
      <w:pPr>
        <w:pStyle w:val="ListParagraph"/>
        <w:numPr>
          <w:ilvl w:val="0"/>
          <w:numId w:val="17"/>
        </w:numPr>
        <w:rPr>
          <w:rFonts w:cstheme="minorHAnsi"/>
          <w:sz w:val="22"/>
          <w:szCs w:val="22"/>
        </w:rPr>
      </w:pPr>
      <w:r w:rsidRPr="001A7F34">
        <w:rPr>
          <w:rFonts w:cstheme="minorHAnsi"/>
          <w:sz w:val="22"/>
          <w:szCs w:val="22"/>
        </w:rPr>
        <w:t>Will work with the group offline confirm agreement revised version</w:t>
      </w:r>
    </w:p>
    <w:p w14:paraId="65FBB7C8" w14:textId="77777777" w:rsidR="00DB2818" w:rsidRPr="001A7F34" w:rsidRDefault="00DB2818" w:rsidP="00DB2818">
      <w:pPr>
        <w:rPr>
          <w:rFonts w:cstheme="minorHAnsi"/>
          <w:sz w:val="22"/>
          <w:szCs w:val="22"/>
        </w:rPr>
      </w:pPr>
    </w:p>
    <w:p w14:paraId="2F1F33A6" w14:textId="6069C552" w:rsidR="00EF1234" w:rsidRPr="001A7F34" w:rsidRDefault="005C0322" w:rsidP="00783099">
      <w:pPr>
        <w:rPr>
          <w:rFonts w:cstheme="minorHAnsi"/>
          <w:sz w:val="22"/>
          <w:szCs w:val="22"/>
        </w:rPr>
      </w:pPr>
      <w:r w:rsidRPr="001A7F34">
        <w:rPr>
          <w:rFonts w:cstheme="minorHAnsi"/>
          <w:b/>
          <w:bCs/>
          <w:sz w:val="22"/>
          <w:szCs w:val="22"/>
        </w:rPr>
        <w:t xml:space="preserve">IX. </w:t>
      </w:r>
      <w:r w:rsidR="00EF1234" w:rsidRPr="001A7F34">
        <w:rPr>
          <w:rFonts w:cstheme="minorHAnsi"/>
          <w:b/>
          <w:bCs/>
          <w:sz w:val="22"/>
          <w:szCs w:val="22"/>
        </w:rPr>
        <w:t xml:space="preserve">Key </w:t>
      </w:r>
      <w:r w:rsidR="001A7F34">
        <w:rPr>
          <w:rFonts w:cstheme="minorHAnsi"/>
          <w:b/>
          <w:bCs/>
          <w:sz w:val="22"/>
          <w:szCs w:val="22"/>
        </w:rPr>
        <w:t>t</w:t>
      </w:r>
      <w:r w:rsidR="00EF1234" w:rsidRPr="001A7F34">
        <w:rPr>
          <w:rFonts w:cstheme="minorHAnsi"/>
          <w:b/>
          <w:bCs/>
          <w:sz w:val="22"/>
          <w:szCs w:val="22"/>
        </w:rPr>
        <w:t>ake</w:t>
      </w:r>
      <w:r w:rsidR="006669E0" w:rsidRPr="001A7F34">
        <w:rPr>
          <w:rFonts w:cstheme="minorHAnsi"/>
          <w:b/>
          <w:bCs/>
          <w:sz w:val="22"/>
          <w:szCs w:val="22"/>
        </w:rPr>
        <w:t>-</w:t>
      </w:r>
      <w:r w:rsidR="00EF1234" w:rsidRPr="001A7F34">
        <w:rPr>
          <w:rFonts w:cstheme="minorHAnsi"/>
          <w:b/>
          <w:bCs/>
          <w:sz w:val="22"/>
          <w:szCs w:val="22"/>
        </w:rPr>
        <w:t>home points</w:t>
      </w:r>
      <w:r w:rsidR="006669E0" w:rsidRPr="001A7F34">
        <w:rPr>
          <w:rFonts w:cstheme="minorHAnsi"/>
          <w:b/>
          <w:bCs/>
          <w:sz w:val="22"/>
          <w:szCs w:val="22"/>
        </w:rPr>
        <w:t xml:space="preserve"> and next meeting</w:t>
      </w:r>
      <w:r w:rsidR="00EF1234" w:rsidRPr="001A7F34">
        <w:rPr>
          <w:rFonts w:cstheme="minorHAnsi"/>
          <w:sz w:val="22"/>
          <w:szCs w:val="22"/>
        </w:rPr>
        <w:t xml:space="preserve"> - Brian Sims</w:t>
      </w:r>
      <w:r w:rsidR="006669E0" w:rsidRPr="001A7F34">
        <w:rPr>
          <w:rFonts w:cstheme="minorHAnsi"/>
          <w:sz w:val="22"/>
          <w:szCs w:val="22"/>
        </w:rPr>
        <w:t>, Co-Chair</w:t>
      </w:r>
    </w:p>
    <w:p w14:paraId="094C3B2E" w14:textId="1E6D3C76" w:rsidR="00766CF4" w:rsidRPr="001A7F34" w:rsidRDefault="006669E0" w:rsidP="006669E0">
      <w:pPr>
        <w:pStyle w:val="ListParagraph"/>
        <w:numPr>
          <w:ilvl w:val="0"/>
          <w:numId w:val="6"/>
        </w:numPr>
        <w:rPr>
          <w:rFonts w:cstheme="minorHAnsi"/>
          <w:sz w:val="22"/>
          <w:szCs w:val="22"/>
        </w:rPr>
      </w:pPr>
      <w:r w:rsidRPr="001A7F34">
        <w:rPr>
          <w:rFonts w:cstheme="minorHAnsi"/>
          <w:sz w:val="22"/>
          <w:szCs w:val="22"/>
        </w:rPr>
        <w:t>The group was invited to share feelings and comments in the chat</w:t>
      </w:r>
    </w:p>
    <w:p w14:paraId="1EEBBF97" w14:textId="7E8CDD28" w:rsidR="00963E94" w:rsidRPr="001A7F34" w:rsidRDefault="006669E0" w:rsidP="006669E0">
      <w:pPr>
        <w:pStyle w:val="ListParagraph"/>
        <w:numPr>
          <w:ilvl w:val="0"/>
          <w:numId w:val="6"/>
        </w:numPr>
        <w:rPr>
          <w:rFonts w:cstheme="minorHAnsi"/>
          <w:sz w:val="22"/>
          <w:szCs w:val="22"/>
        </w:rPr>
      </w:pPr>
      <w:r w:rsidRPr="001A7F34">
        <w:rPr>
          <w:rFonts w:cstheme="minorHAnsi"/>
          <w:sz w:val="22"/>
          <w:szCs w:val="22"/>
        </w:rPr>
        <w:t xml:space="preserve">Each group should send their edited outcome to the Core Team and part of the next meeting will be dedicated to finalizing those outcomes.  </w:t>
      </w:r>
      <w:r w:rsidR="00963E94" w:rsidRPr="001A7F34">
        <w:rPr>
          <w:rFonts w:cstheme="minorHAnsi"/>
          <w:sz w:val="22"/>
          <w:szCs w:val="22"/>
        </w:rPr>
        <w:t xml:space="preserve"> </w:t>
      </w:r>
    </w:p>
    <w:p w14:paraId="221BA908" w14:textId="77777777" w:rsidR="001A7F34" w:rsidRPr="001A7F34" w:rsidRDefault="001A7F34" w:rsidP="001A7F34">
      <w:pPr>
        <w:tabs>
          <w:tab w:val="left" w:pos="360"/>
        </w:tabs>
        <w:ind w:left="360"/>
        <w:rPr>
          <w:rFonts w:eastAsia="Times New Roman" w:cstheme="minorHAnsi"/>
          <w:b/>
          <w:sz w:val="22"/>
          <w:szCs w:val="22"/>
        </w:rPr>
      </w:pPr>
    </w:p>
    <w:p w14:paraId="7D0D4E8C" w14:textId="6D81F0CE" w:rsidR="001A7F34" w:rsidRDefault="001A7F34" w:rsidP="00D20740">
      <w:pPr>
        <w:tabs>
          <w:tab w:val="left" w:pos="360"/>
        </w:tabs>
      </w:pPr>
      <w:r w:rsidRPr="001A7F34">
        <w:rPr>
          <w:rFonts w:eastAsia="Times New Roman" w:cstheme="minorHAnsi"/>
          <w:b/>
          <w:sz w:val="22"/>
          <w:szCs w:val="22"/>
        </w:rPr>
        <w:t>X.  Meeting adjourned at 4:55 p.m. PST</w:t>
      </w:r>
    </w:p>
    <w:sectPr w:rsidR="001A7F34" w:rsidSect="005E38F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DC82" w14:textId="77777777" w:rsidR="0076741C" w:rsidRDefault="0076741C" w:rsidP="001A7F34">
      <w:r>
        <w:separator/>
      </w:r>
    </w:p>
  </w:endnote>
  <w:endnote w:type="continuationSeparator" w:id="0">
    <w:p w14:paraId="049BCA3A" w14:textId="77777777" w:rsidR="0076741C" w:rsidRDefault="0076741C" w:rsidP="001A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5F9D" w14:textId="150CAF85" w:rsidR="001A7F34" w:rsidRDefault="001A7F34" w:rsidP="008D46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654F49" w14:textId="77777777" w:rsidR="001A7F34" w:rsidRDefault="001A7F34" w:rsidP="001A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023208"/>
      <w:docPartObj>
        <w:docPartGallery w:val="Page Numbers (Bottom of Page)"/>
        <w:docPartUnique/>
      </w:docPartObj>
    </w:sdtPr>
    <w:sdtEndPr>
      <w:rPr>
        <w:rStyle w:val="PageNumber"/>
      </w:rPr>
    </w:sdtEndPr>
    <w:sdtContent>
      <w:p w14:paraId="42EEEDDA" w14:textId="5F328764" w:rsidR="001A7F34" w:rsidRDefault="001A7F34" w:rsidP="008D46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F73667" w14:textId="77777777" w:rsidR="001A7F34" w:rsidRDefault="001A7F34" w:rsidP="001A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C616" w14:textId="77777777" w:rsidR="0076741C" w:rsidRDefault="0076741C" w:rsidP="001A7F34">
      <w:r>
        <w:separator/>
      </w:r>
    </w:p>
  </w:footnote>
  <w:footnote w:type="continuationSeparator" w:id="0">
    <w:p w14:paraId="61CB67D1" w14:textId="77777777" w:rsidR="0076741C" w:rsidRDefault="0076741C" w:rsidP="001A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13B"/>
    <w:multiLevelType w:val="hybridMultilevel"/>
    <w:tmpl w:val="FCA27DE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1CD60180"/>
    <w:multiLevelType w:val="hybridMultilevel"/>
    <w:tmpl w:val="570E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D76B2"/>
    <w:multiLevelType w:val="hybridMultilevel"/>
    <w:tmpl w:val="C500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928F3"/>
    <w:multiLevelType w:val="hybridMultilevel"/>
    <w:tmpl w:val="3F86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C20B6"/>
    <w:multiLevelType w:val="hybridMultilevel"/>
    <w:tmpl w:val="27C8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477A8"/>
    <w:multiLevelType w:val="hybridMultilevel"/>
    <w:tmpl w:val="679E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D47B4"/>
    <w:multiLevelType w:val="hybridMultilevel"/>
    <w:tmpl w:val="1BAE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341E3"/>
    <w:multiLevelType w:val="hybridMultilevel"/>
    <w:tmpl w:val="AF66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E19C0"/>
    <w:multiLevelType w:val="hybridMultilevel"/>
    <w:tmpl w:val="68A2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F5113"/>
    <w:multiLevelType w:val="hybridMultilevel"/>
    <w:tmpl w:val="3C26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83A18"/>
    <w:multiLevelType w:val="hybridMultilevel"/>
    <w:tmpl w:val="B3A6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F144C"/>
    <w:multiLevelType w:val="hybridMultilevel"/>
    <w:tmpl w:val="BBFA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44F1B"/>
    <w:multiLevelType w:val="hybridMultilevel"/>
    <w:tmpl w:val="23DC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6170E"/>
    <w:multiLevelType w:val="hybridMultilevel"/>
    <w:tmpl w:val="428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602ED"/>
    <w:multiLevelType w:val="hybridMultilevel"/>
    <w:tmpl w:val="E83C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D3E5C"/>
    <w:multiLevelType w:val="hybridMultilevel"/>
    <w:tmpl w:val="11D2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17A02"/>
    <w:multiLevelType w:val="hybridMultilevel"/>
    <w:tmpl w:val="E37A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47FD7"/>
    <w:multiLevelType w:val="hybridMultilevel"/>
    <w:tmpl w:val="3E9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510672">
    <w:abstractNumId w:val="15"/>
  </w:num>
  <w:num w:numId="2" w16cid:durableId="1481578623">
    <w:abstractNumId w:val="4"/>
  </w:num>
  <w:num w:numId="3" w16cid:durableId="932131838">
    <w:abstractNumId w:val="8"/>
  </w:num>
  <w:num w:numId="4" w16cid:durableId="96799338">
    <w:abstractNumId w:val="3"/>
  </w:num>
  <w:num w:numId="5" w16cid:durableId="151651847">
    <w:abstractNumId w:val="10"/>
  </w:num>
  <w:num w:numId="6" w16cid:durableId="497355262">
    <w:abstractNumId w:val="12"/>
  </w:num>
  <w:num w:numId="7" w16cid:durableId="697699287">
    <w:abstractNumId w:val="5"/>
  </w:num>
  <w:num w:numId="8" w16cid:durableId="80181880">
    <w:abstractNumId w:val="9"/>
  </w:num>
  <w:num w:numId="9" w16cid:durableId="2131509052">
    <w:abstractNumId w:val="6"/>
  </w:num>
  <w:num w:numId="10" w16cid:durableId="2100171454">
    <w:abstractNumId w:val="11"/>
  </w:num>
  <w:num w:numId="11" w16cid:durableId="483550913">
    <w:abstractNumId w:val="17"/>
  </w:num>
  <w:num w:numId="12" w16cid:durableId="1195733494">
    <w:abstractNumId w:val="1"/>
  </w:num>
  <w:num w:numId="13" w16cid:durableId="1800609539">
    <w:abstractNumId w:val="0"/>
  </w:num>
  <w:num w:numId="14" w16cid:durableId="2118988005">
    <w:abstractNumId w:val="14"/>
  </w:num>
  <w:num w:numId="15" w16cid:durableId="260795266">
    <w:abstractNumId w:val="13"/>
  </w:num>
  <w:num w:numId="16" w16cid:durableId="1409578857">
    <w:abstractNumId w:val="16"/>
  </w:num>
  <w:num w:numId="17" w16cid:durableId="1611469104">
    <w:abstractNumId w:val="2"/>
  </w:num>
  <w:num w:numId="18" w16cid:durableId="1558084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99"/>
    <w:rsid w:val="0000459D"/>
    <w:rsid w:val="00046E89"/>
    <w:rsid w:val="000500E9"/>
    <w:rsid w:val="00082D7F"/>
    <w:rsid w:val="00095953"/>
    <w:rsid w:val="000D070E"/>
    <w:rsid w:val="000D08D7"/>
    <w:rsid w:val="00114F70"/>
    <w:rsid w:val="00132C0B"/>
    <w:rsid w:val="001639B8"/>
    <w:rsid w:val="001A7F34"/>
    <w:rsid w:val="001C24AF"/>
    <w:rsid w:val="002371C6"/>
    <w:rsid w:val="002513B2"/>
    <w:rsid w:val="00270912"/>
    <w:rsid w:val="00271457"/>
    <w:rsid w:val="00395F5F"/>
    <w:rsid w:val="00396828"/>
    <w:rsid w:val="00412A70"/>
    <w:rsid w:val="00441134"/>
    <w:rsid w:val="004A1052"/>
    <w:rsid w:val="004C770B"/>
    <w:rsid w:val="00531840"/>
    <w:rsid w:val="005454BB"/>
    <w:rsid w:val="005951FA"/>
    <w:rsid w:val="005A1701"/>
    <w:rsid w:val="005B448A"/>
    <w:rsid w:val="005C0322"/>
    <w:rsid w:val="005C119A"/>
    <w:rsid w:val="005E38F2"/>
    <w:rsid w:val="005F2F4C"/>
    <w:rsid w:val="006310D8"/>
    <w:rsid w:val="006669E0"/>
    <w:rsid w:val="006F47CB"/>
    <w:rsid w:val="00700883"/>
    <w:rsid w:val="00704821"/>
    <w:rsid w:val="0072032E"/>
    <w:rsid w:val="00766CF4"/>
    <w:rsid w:val="0076741C"/>
    <w:rsid w:val="00771959"/>
    <w:rsid w:val="007735D5"/>
    <w:rsid w:val="00783099"/>
    <w:rsid w:val="007A01EA"/>
    <w:rsid w:val="00801ADA"/>
    <w:rsid w:val="008156C6"/>
    <w:rsid w:val="008A313A"/>
    <w:rsid w:val="0093587D"/>
    <w:rsid w:val="00963E94"/>
    <w:rsid w:val="009705C8"/>
    <w:rsid w:val="00986F91"/>
    <w:rsid w:val="009B4317"/>
    <w:rsid w:val="00A37086"/>
    <w:rsid w:val="00A517E2"/>
    <w:rsid w:val="00AA280D"/>
    <w:rsid w:val="00AE036D"/>
    <w:rsid w:val="00B34F59"/>
    <w:rsid w:val="00B40D1E"/>
    <w:rsid w:val="00B41343"/>
    <w:rsid w:val="00BB24D6"/>
    <w:rsid w:val="00C22CE0"/>
    <w:rsid w:val="00C96323"/>
    <w:rsid w:val="00C97283"/>
    <w:rsid w:val="00CB6B5F"/>
    <w:rsid w:val="00CC20B1"/>
    <w:rsid w:val="00CC3EF1"/>
    <w:rsid w:val="00CD1309"/>
    <w:rsid w:val="00D20740"/>
    <w:rsid w:val="00D324D8"/>
    <w:rsid w:val="00D86EA6"/>
    <w:rsid w:val="00DB2818"/>
    <w:rsid w:val="00DF0D74"/>
    <w:rsid w:val="00E247FE"/>
    <w:rsid w:val="00EC6B02"/>
    <w:rsid w:val="00ED73C2"/>
    <w:rsid w:val="00EE1816"/>
    <w:rsid w:val="00EF1234"/>
    <w:rsid w:val="00F303CE"/>
    <w:rsid w:val="00F70EE1"/>
    <w:rsid w:val="00F74E88"/>
    <w:rsid w:val="00FE0EEB"/>
    <w:rsid w:val="5A3DF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D4A60"/>
  <w15:chartTrackingRefBased/>
  <w15:docId w15:val="{FD7A1931-6627-8C4A-9141-F1B579F4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18"/>
    <w:pPr>
      <w:ind w:left="720"/>
      <w:contextualSpacing/>
    </w:pPr>
  </w:style>
  <w:style w:type="character" w:styleId="Hyperlink">
    <w:name w:val="Hyperlink"/>
    <w:basedOn w:val="DefaultParagraphFont"/>
    <w:uiPriority w:val="99"/>
    <w:unhideWhenUsed/>
    <w:rsid w:val="00CC3EF1"/>
    <w:rPr>
      <w:color w:val="0563C1" w:themeColor="hyperlink"/>
      <w:u w:val="single"/>
    </w:rPr>
  </w:style>
  <w:style w:type="character" w:styleId="UnresolvedMention">
    <w:name w:val="Unresolved Mention"/>
    <w:basedOn w:val="DefaultParagraphFont"/>
    <w:uiPriority w:val="99"/>
    <w:semiHidden/>
    <w:unhideWhenUsed/>
    <w:rsid w:val="00CC3EF1"/>
    <w:rPr>
      <w:color w:val="605E5C"/>
      <w:shd w:val="clear" w:color="auto" w:fill="E1DFDD"/>
    </w:rPr>
  </w:style>
  <w:style w:type="character" w:styleId="FollowedHyperlink">
    <w:name w:val="FollowedHyperlink"/>
    <w:basedOn w:val="DefaultParagraphFont"/>
    <w:uiPriority w:val="99"/>
    <w:semiHidden/>
    <w:unhideWhenUsed/>
    <w:rsid w:val="00CC20B1"/>
    <w:rPr>
      <w:color w:val="954F72" w:themeColor="followedHyperlink"/>
      <w:u w:val="single"/>
    </w:rPr>
  </w:style>
  <w:style w:type="paragraph" w:customStyle="1" w:styleId="paragraph">
    <w:name w:val="paragraph"/>
    <w:basedOn w:val="Normal"/>
    <w:rsid w:val="00EE181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A7F34"/>
    <w:pPr>
      <w:tabs>
        <w:tab w:val="center" w:pos="4680"/>
        <w:tab w:val="right" w:pos="9360"/>
      </w:tabs>
    </w:pPr>
  </w:style>
  <w:style w:type="character" w:customStyle="1" w:styleId="FooterChar">
    <w:name w:val="Footer Char"/>
    <w:basedOn w:val="DefaultParagraphFont"/>
    <w:link w:val="Footer"/>
    <w:uiPriority w:val="99"/>
    <w:rsid w:val="001A7F34"/>
  </w:style>
  <w:style w:type="character" w:styleId="PageNumber">
    <w:name w:val="page number"/>
    <w:basedOn w:val="DefaultParagraphFont"/>
    <w:uiPriority w:val="99"/>
    <w:semiHidden/>
    <w:unhideWhenUsed/>
    <w:rsid w:val="001A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ursingworld.org/~49940b/globalassets/practiceandpolicy/nurse-staffing/nurse-staffing-think-tank-recommendatio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acn.org/newsroom/national-nurse-staffing-think-tank-launched-by-leading-health-care-organiz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e695a4-deae-46d9-8259-bcd79f0cada7" xsi:nil="true"/>
    <lcf76f155ced4ddcb4097134ff3c332f xmlns="92c565cd-a4b4-4df9-b412-67950fc9e0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231798CE49943BC7E93EA25EAA0F7" ma:contentTypeVersion="15" ma:contentTypeDescription="Create a new document." ma:contentTypeScope="" ma:versionID="a883f84b5dc3f7db3d2eba4c957a3fde">
  <xsd:schema xmlns:xsd="http://www.w3.org/2001/XMLSchema" xmlns:xs="http://www.w3.org/2001/XMLSchema" xmlns:p="http://schemas.microsoft.com/office/2006/metadata/properties" xmlns:ns2="92c565cd-a4b4-4df9-b412-67950fc9e00e" xmlns:ns3="95e695a4-deae-46d9-8259-bcd79f0cada7" targetNamespace="http://schemas.microsoft.com/office/2006/metadata/properties" ma:root="true" ma:fieldsID="b37888ed44b8918333816632089491ff" ns2:_="" ns3:_="">
    <xsd:import namespace="92c565cd-a4b4-4df9-b412-67950fc9e00e"/>
    <xsd:import namespace="95e695a4-deae-46d9-8259-bcd79f0ca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65cd-a4b4-4df9-b412-67950fc9e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7f065-5329-4335-a3c3-a1dcfdec8c5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695a4-deae-46d9-8259-bcd79f0cad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89e8cf-bcfd-48e4-90e0-ff96f08d06b1}" ma:internalName="TaxCatchAll" ma:showField="CatchAllData" ma:web="95e695a4-deae-46d9-8259-bcd79f0ca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3B8A7-38B5-47EC-AA2D-CB955193F7E6}">
  <ds:schemaRefs>
    <ds:schemaRef ds:uri="http://schemas.microsoft.com/office/2006/metadata/properties"/>
    <ds:schemaRef ds:uri="http://schemas.microsoft.com/office/infopath/2007/PartnerControls"/>
    <ds:schemaRef ds:uri="95e695a4-deae-46d9-8259-bcd79f0cada7"/>
    <ds:schemaRef ds:uri="92c565cd-a4b4-4df9-b412-67950fc9e00e"/>
  </ds:schemaRefs>
</ds:datastoreItem>
</file>

<file path=customXml/itemProps2.xml><?xml version="1.0" encoding="utf-8"?>
<ds:datastoreItem xmlns:ds="http://schemas.openxmlformats.org/officeDocument/2006/customXml" ds:itemID="{3B2D7C0B-1A43-42DE-845D-98949F0484F6}">
  <ds:schemaRefs>
    <ds:schemaRef ds:uri="http://schemas.microsoft.com/sharepoint/v3/contenttype/forms"/>
  </ds:schemaRefs>
</ds:datastoreItem>
</file>

<file path=customXml/itemProps3.xml><?xml version="1.0" encoding="utf-8"?>
<ds:datastoreItem xmlns:ds="http://schemas.openxmlformats.org/officeDocument/2006/customXml" ds:itemID="{D89DD00F-41C3-40B3-B32A-2A3A934CB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65cd-a4b4-4df9-b412-67950fc9e00e"/>
    <ds:schemaRef ds:uri="95e695a4-deae-46d9-8259-bcd79f0ca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Jones</dc:creator>
  <cp:keywords/>
  <dc:description/>
  <cp:lastModifiedBy>Ashley Bazin - CTR</cp:lastModifiedBy>
  <cp:revision>2</cp:revision>
  <dcterms:created xsi:type="dcterms:W3CDTF">2022-07-29T20:03:00Z</dcterms:created>
  <dcterms:modified xsi:type="dcterms:W3CDTF">2022-07-29T20:03:00Z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0x010100FD0231798CE49943BC7E93EA25EAA0F7</vt:lpwstr>
  </property>
  <property fmtid="{D5CDD505-2E9C-101B-9397-08002B2CF9AE}" pid="3" name="MediaServiceImageTags">
    <vt:lpwstr/>
  </property>
</Properties>
</file>